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993C0F" w14:textId="77777777" w:rsidR="00EA26B0" w:rsidRDefault="00EA26B0" w:rsidP="00EA26B0">
      <w:pPr>
        <w:ind w:firstLine="720"/>
        <w:rPr>
          <w:b/>
        </w:rPr>
      </w:pPr>
      <w:r>
        <w:rPr>
          <w:rFonts w:ascii="Times New Roman" w:hAnsi="Times New Roman"/>
          <w:b/>
          <w:noProof/>
          <w:lang w:eastAsia="en-ZW"/>
        </w:rPr>
        <w:drawing>
          <wp:anchor distT="0" distB="0" distL="114300" distR="114300" simplePos="0" relativeHeight="251662336" behindDoc="0" locked="0" layoutInCell="1" allowOverlap="1" wp14:anchorId="0C30BFCD" wp14:editId="453AD578">
            <wp:simplePos x="0" y="0"/>
            <wp:positionH relativeFrom="column">
              <wp:posOffset>2364740</wp:posOffset>
            </wp:positionH>
            <wp:positionV relativeFrom="paragraph">
              <wp:posOffset>-765175</wp:posOffset>
            </wp:positionV>
            <wp:extent cx="1248410" cy="984250"/>
            <wp:effectExtent l="0" t="0" r="8890" b="635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48410" cy="9842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8A1C524" w14:textId="77777777" w:rsidR="00EA26B0" w:rsidRDefault="00EA26B0" w:rsidP="00EA26B0">
      <w:pPr>
        <w:ind w:firstLine="720"/>
        <w:jc w:val="center"/>
        <w:rPr>
          <w:rFonts w:ascii="Times New Roman" w:hAnsi="Times New Roman"/>
          <w:b/>
          <w:sz w:val="28"/>
          <w:szCs w:val="28"/>
        </w:rPr>
      </w:pPr>
    </w:p>
    <w:p w14:paraId="7114F108" w14:textId="77777777" w:rsidR="00EA26B0" w:rsidRDefault="00EA26B0" w:rsidP="00EA26B0">
      <w:pPr>
        <w:ind w:firstLine="720"/>
        <w:jc w:val="center"/>
        <w:rPr>
          <w:rFonts w:ascii="Times New Roman" w:hAnsi="Times New Roman"/>
          <w:b/>
          <w:sz w:val="28"/>
          <w:szCs w:val="28"/>
        </w:rPr>
      </w:pPr>
    </w:p>
    <w:p w14:paraId="4B6FC2F5" w14:textId="77777777" w:rsidR="00EA26B0" w:rsidRPr="00174282" w:rsidRDefault="00EA26B0" w:rsidP="00EA26B0">
      <w:pPr>
        <w:ind w:firstLine="720"/>
        <w:jc w:val="center"/>
        <w:rPr>
          <w:rFonts w:ascii="Times New Roman" w:hAnsi="Times New Roman"/>
          <w:b/>
          <w:sz w:val="28"/>
          <w:szCs w:val="28"/>
        </w:rPr>
      </w:pPr>
      <w:r w:rsidRPr="00174282">
        <w:rPr>
          <w:rFonts w:ascii="Times New Roman" w:hAnsi="Times New Roman"/>
          <w:b/>
          <w:sz w:val="28"/>
          <w:szCs w:val="28"/>
        </w:rPr>
        <w:t>ZIMBABWE EZEKIEL GUTI UNIVERSITY</w:t>
      </w:r>
    </w:p>
    <w:p w14:paraId="1996FF02" w14:textId="77777777" w:rsidR="00EA26B0" w:rsidRDefault="00EA26B0" w:rsidP="00EA26B0">
      <w:pPr>
        <w:pBdr>
          <w:top w:val="single" w:sz="12" w:space="1" w:color="auto"/>
          <w:bottom w:val="single" w:sz="12" w:space="1" w:color="auto"/>
        </w:pBdr>
        <w:ind w:firstLine="720"/>
        <w:jc w:val="center"/>
        <w:rPr>
          <w:b/>
        </w:rPr>
      </w:pPr>
      <w:r>
        <w:rPr>
          <w:b/>
          <w:sz w:val="32"/>
        </w:rPr>
        <w:t>FACULTY OF BUSINESS, ECONOMICS AND ACCOUNTING</w:t>
      </w:r>
    </w:p>
    <w:p w14:paraId="50C1A693" w14:textId="77777777" w:rsidR="00EA26B0" w:rsidRPr="009E58A8" w:rsidRDefault="00EA26B0" w:rsidP="00EA26B0">
      <w:pPr>
        <w:spacing w:line="240" w:lineRule="auto"/>
        <w:jc w:val="center"/>
        <w:rPr>
          <w:b/>
          <w:sz w:val="24"/>
          <w:szCs w:val="24"/>
        </w:rPr>
      </w:pPr>
      <w:r w:rsidRPr="009E58A8">
        <w:rPr>
          <w:b/>
          <w:sz w:val="24"/>
          <w:szCs w:val="24"/>
        </w:rPr>
        <w:t>DEPARTMENT O</w:t>
      </w:r>
      <w:r>
        <w:rPr>
          <w:b/>
          <w:sz w:val="24"/>
          <w:szCs w:val="24"/>
        </w:rPr>
        <w:t xml:space="preserve">F ACCOUNTING AND FINANCE  </w:t>
      </w:r>
    </w:p>
    <w:p w14:paraId="30202DBE" w14:textId="77777777" w:rsidR="00EA26B0" w:rsidRDefault="00EA26B0" w:rsidP="00EA26B0">
      <w:pPr>
        <w:spacing w:line="240" w:lineRule="auto"/>
        <w:jc w:val="center"/>
        <w:rPr>
          <w:rFonts w:ascii="Times New Roman" w:hAnsi="Times New Roman"/>
          <w:b/>
        </w:rPr>
      </w:pPr>
    </w:p>
    <w:p w14:paraId="5D87B1C8" w14:textId="77777777" w:rsidR="00EA26B0" w:rsidRPr="00174282" w:rsidRDefault="00EA26B0" w:rsidP="00EA26B0">
      <w:pPr>
        <w:spacing w:line="240" w:lineRule="auto"/>
        <w:jc w:val="center"/>
        <w:rPr>
          <w:rFonts w:ascii="Times New Roman" w:hAnsi="Times New Roman"/>
          <w:b/>
        </w:rPr>
      </w:pPr>
      <w:r w:rsidRPr="00174282">
        <w:rPr>
          <w:rFonts w:ascii="Times New Roman" w:hAnsi="Times New Roman"/>
          <w:b/>
        </w:rPr>
        <w:t>EXAMINAT</w:t>
      </w:r>
      <w:r>
        <w:rPr>
          <w:rFonts w:ascii="Times New Roman" w:hAnsi="Times New Roman"/>
          <w:b/>
        </w:rPr>
        <w:t>I</w:t>
      </w:r>
      <w:r w:rsidRPr="00174282">
        <w:rPr>
          <w:rFonts w:ascii="Times New Roman" w:hAnsi="Times New Roman"/>
          <w:b/>
        </w:rPr>
        <w:t>ON PAPER</w:t>
      </w:r>
    </w:p>
    <w:p w14:paraId="39BC24BE" w14:textId="77777777" w:rsidR="00EA26B0" w:rsidRDefault="00EA26B0" w:rsidP="00EA26B0">
      <w:pPr>
        <w:spacing w:line="240" w:lineRule="auto"/>
        <w:jc w:val="both"/>
      </w:pPr>
    </w:p>
    <w:p w14:paraId="01DA53C3" w14:textId="77777777" w:rsidR="00EA26B0" w:rsidRDefault="00EA26B0" w:rsidP="00EA26B0">
      <w:pPr>
        <w:spacing w:line="240" w:lineRule="auto"/>
        <w:jc w:val="both"/>
      </w:pPr>
    </w:p>
    <w:p w14:paraId="2FCBFEF0" w14:textId="77777777" w:rsidR="00EA26B0" w:rsidRPr="009B42B7" w:rsidRDefault="00EA26B0" w:rsidP="00EA26B0">
      <w:pPr>
        <w:spacing w:after="0" w:line="480" w:lineRule="auto"/>
        <w:jc w:val="both"/>
        <w:rPr>
          <w:rFonts w:ascii="Times New Roman" w:hAnsi="Times New Roman"/>
        </w:rPr>
      </w:pPr>
      <w:r w:rsidRPr="009B42B7">
        <w:rPr>
          <w:rFonts w:ascii="Times New Roman" w:hAnsi="Times New Roman"/>
          <w:b/>
        </w:rPr>
        <w:t>COURSE CODE</w:t>
      </w:r>
      <w:r w:rsidRPr="009B42B7">
        <w:rPr>
          <w:rFonts w:ascii="Times New Roman" w:hAnsi="Times New Roman"/>
          <w:b/>
        </w:rPr>
        <w:tab/>
      </w:r>
      <w:r w:rsidRPr="009B42B7">
        <w:rPr>
          <w:rFonts w:ascii="Times New Roman" w:hAnsi="Times New Roman"/>
          <w:b/>
        </w:rPr>
        <w:tab/>
      </w:r>
      <w:r>
        <w:rPr>
          <w:rFonts w:ascii="Times New Roman" w:hAnsi="Times New Roman"/>
          <w:b/>
        </w:rPr>
        <w:tab/>
      </w:r>
      <w:r w:rsidRPr="009B42B7">
        <w:rPr>
          <w:rFonts w:ascii="Times New Roman" w:hAnsi="Times New Roman"/>
          <w:b/>
        </w:rPr>
        <w:t>:</w:t>
      </w:r>
      <w:r>
        <w:rPr>
          <w:rFonts w:ascii="Times New Roman" w:hAnsi="Times New Roman"/>
        </w:rPr>
        <w:tab/>
        <w:t>CAC205</w:t>
      </w:r>
    </w:p>
    <w:p w14:paraId="3FFFFF47" w14:textId="77777777" w:rsidR="00EA26B0" w:rsidRDefault="00EA26B0" w:rsidP="00EA26B0">
      <w:pPr>
        <w:spacing w:after="0" w:line="480" w:lineRule="auto"/>
        <w:jc w:val="both"/>
        <w:rPr>
          <w:rFonts w:ascii="Times New Roman" w:hAnsi="Times New Roman"/>
        </w:rPr>
      </w:pPr>
      <w:r w:rsidRPr="009B42B7">
        <w:rPr>
          <w:rFonts w:ascii="Times New Roman" w:hAnsi="Times New Roman"/>
          <w:b/>
        </w:rPr>
        <w:t>COURSE TITLE</w:t>
      </w:r>
      <w:r w:rsidRPr="009B42B7">
        <w:rPr>
          <w:rFonts w:ascii="Times New Roman" w:hAnsi="Times New Roman"/>
        </w:rPr>
        <w:tab/>
      </w:r>
      <w:r w:rsidRPr="009B42B7">
        <w:rPr>
          <w:rFonts w:ascii="Times New Roman" w:hAnsi="Times New Roman"/>
        </w:rPr>
        <w:tab/>
      </w:r>
      <w:r>
        <w:rPr>
          <w:rFonts w:ascii="Times New Roman" w:hAnsi="Times New Roman"/>
        </w:rPr>
        <w:tab/>
      </w:r>
      <w:r w:rsidRPr="009B42B7">
        <w:rPr>
          <w:rFonts w:ascii="Times New Roman" w:hAnsi="Times New Roman"/>
          <w:b/>
        </w:rPr>
        <w:t>:</w:t>
      </w:r>
      <w:r>
        <w:rPr>
          <w:rFonts w:ascii="Times New Roman" w:hAnsi="Times New Roman"/>
        </w:rPr>
        <w:tab/>
        <w:t>COST AND MANAGEMENT ACCOUNTING</w:t>
      </w:r>
    </w:p>
    <w:p w14:paraId="5AF11936" w14:textId="77777777" w:rsidR="00EA26B0" w:rsidRPr="00F47DC9" w:rsidRDefault="00EA26B0" w:rsidP="00EA26B0">
      <w:pPr>
        <w:spacing w:after="0" w:line="480" w:lineRule="auto"/>
        <w:jc w:val="both"/>
        <w:rPr>
          <w:rFonts w:ascii="Times New Roman" w:hAnsi="Times New Roman"/>
        </w:rPr>
      </w:pPr>
      <w:r>
        <w:rPr>
          <w:rFonts w:ascii="Times New Roman" w:hAnsi="Times New Roman"/>
          <w:b/>
        </w:rPr>
        <w:t>SPECIAL REQUIREMENTS</w:t>
      </w:r>
      <w:r>
        <w:rPr>
          <w:rFonts w:ascii="Times New Roman" w:hAnsi="Times New Roman"/>
          <w:b/>
        </w:rPr>
        <w:tab/>
      </w:r>
      <w:r>
        <w:rPr>
          <w:rFonts w:ascii="Times New Roman" w:hAnsi="Times New Roman"/>
          <w:b/>
        </w:rPr>
        <w:tab/>
        <w:t>:</w:t>
      </w:r>
      <w:r>
        <w:rPr>
          <w:rFonts w:ascii="Times New Roman" w:hAnsi="Times New Roman"/>
          <w:b/>
        </w:rPr>
        <w:tab/>
      </w:r>
    </w:p>
    <w:p w14:paraId="6E612553" w14:textId="77777777" w:rsidR="00EA26B0" w:rsidRPr="009B42B7" w:rsidRDefault="00EA26B0" w:rsidP="00EA26B0">
      <w:pPr>
        <w:spacing w:after="0" w:line="480" w:lineRule="auto"/>
        <w:jc w:val="both"/>
        <w:rPr>
          <w:rFonts w:ascii="Times New Roman" w:hAnsi="Times New Roman"/>
        </w:rPr>
      </w:pPr>
      <w:r w:rsidRPr="009B42B7">
        <w:rPr>
          <w:rFonts w:ascii="Times New Roman" w:hAnsi="Times New Roman"/>
          <w:b/>
        </w:rPr>
        <w:t>DURATION</w:t>
      </w:r>
      <w:r w:rsidRPr="009B42B7">
        <w:rPr>
          <w:rFonts w:ascii="Times New Roman" w:hAnsi="Times New Roman"/>
        </w:rPr>
        <w:tab/>
      </w:r>
      <w:r w:rsidRPr="009B42B7">
        <w:rPr>
          <w:rFonts w:ascii="Times New Roman" w:hAnsi="Times New Roman"/>
        </w:rPr>
        <w:tab/>
      </w:r>
      <w:r w:rsidRPr="009B42B7">
        <w:rPr>
          <w:rFonts w:ascii="Times New Roman" w:hAnsi="Times New Roman"/>
        </w:rPr>
        <w:tab/>
      </w:r>
      <w:r>
        <w:rPr>
          <w:rFonts w:ascii="Times New Roman" w:hAnsi="Times New Roman"/>
        </w:rPr>
        <w:tab/>
      </w:r>
      <w:r w:rsidRPr="009B42B7">
        <w:rPr>
          <w:rFonts w:ascii="Times New Roman" w:hAnsi="Times New Roman"/>
          <w:b/>
        </w:rPr>
        <w:t>:</w:t>
      </w:r>
      <w:r w:rsidRPr="009B42B7">
        <w:rPr>
          <w:rFonts w:ascii="Times New Roman" w:hAnsi="Times New Roman"/>
        </w:rPr>
        <w:tab/>
        <w:t>3 Hours</w:t>
      </w:r>
    </w:p>
    <w:p w14:paraId="1FE1D2E5" w14:textId="77777777" w:rsidR="00EA26B0" w:rsidRDefault="00EA26B0" w:rsidP="00EA26B0">
      <w:pPr>
        <w:spacing w:after="0" w:line="480" w:lineRule="auto"/>
        <w:jc w:val="both"/>
        <w:rPr>
          <w:rFonts w:ascii="Times New Roman" w:hAnsi="Times New Roman"/>
          <w:b/>
        </w:rPr>
      </w:pPr>
      <w:r>
        <w:rPr>
          <w:rFonts w:ascii="Times New Roman" w:hAnsi="Times New Roman"/>
          <w:b/>
        </w:rPr>
        <w:t xml:space="preserve">LEVEL                                                  </w:t>
      </w:r>
      <w:proofErr w:type="gramStart"/>
      <w:r>
        <w:rPr>
          <w:rFonts w:ascii="Times New Roman" w:hAnsi="Times New Roman"/>
          <w:b/>
        </w:rPr>
        <w:t xml:space="preserve">  :</w:t>
      </w:r>
      <w:proofErr w:type="gramEnd"/>
      <w:r>
        <w:rPr>
          <w:rFonts w:ascii="Times New Roman" w:hAnsi="Times New Roman"/>
          <w:b/>
        </w:rPr>
        <w:tab/>
      </w:r>
      <w:r>
        <w:rPr>
          <w:rFonts w:ascii="Times New Roman" w:hAnsi="Times New Roman"/>
          <w:bCs/>
        </w:rPr>
        <w:t>2</w:t>
      </w:r>
      <w:r w:rsidRPr="00F763EF">
        <w:rPr>
          <w:rFonts w:ascii="Times New Roman" w:hAnsi="Times New Roman"/>
          <w:bCs/>
        </w:rPr>
        <w:t>.1</w:t>
      </w:r>
    </w:p>
    <w:p w14:paraId="35646AD7" w14:textId="150055EC" w:rsidR="00EA26B0" w:rsidRPr="009B42B7" w:rsidRDefault="00EA26B0" w:rsidP="00EA26B0">
      <w:pPr>
        <w:spacing w:after="0" w:line="480" w:lineRule="auto"/>
        <w:jc w:val="both"/>
        <w:rPr>
          <w:rFonts w:ascii="Times New Roman" w:hAnsi="Times New Roman"/>
        </w:rPr>
      </w:pPr>
      <w:r w:rsidRPr="009B42B7">
        <w:rPr>
          <w:rFonts w:ascii="Times New Roman" w:hAnsi="Times New Roman"/>
          <w:b/>
        </w:rPr>
        <w:t>DATE</w:t>
      </w:r>
      <w:r w:rsidRPr="009B42B7">
        <w:rPr>
          <w:rFonts w:ascii="Times New Roman" w:hAnsi="Times New Roman"/>
        </w:rPr>
        <w:tab/>
      </w:r>
      <w:r w:rsidRPr="009B42B7">
        <w:rPr>
          <w:rFonts w:ascii="Times New Roman" w:hAnsi="Times New Roman"/>
        </w:rPr>
        <w:tab/>
      </w:r>
      <w:r w:rsidRPr="009B42B7">
        <w:rPr>
          <w:rFonts w:ascii="Times New Roman" w:hAnsi="Times New Roman"/>
        </w:rPr>
        <w:tab/>
      </w:r>
      <w:r w:rsidRPr="009B42B7">
        <w:rPr>
          <w:rFonts w:ascii="Times New Roman" w:hAnsi="Times New Roman"/>
        </w:rPr>
        <w:tab/>
      </w:r>
      <w:r>
        <w:rPr>
          <w:rFonts w:ascii="Times New Roman" w:hAnsi="Times New Roman"/>
        </w:rPr>
        <w:tab/>
      </w:r>
      <w:r w:rsidRPr="009B42B7">
        <w:rPr>
          <w:rFonts w:ascii="Times New Roman" w:hAnsi="Times New Roman"/>
          <w:b/>
        </w:rPr>
        <w:t>:</w:t>
      </w:r>
      <w:r w:rsidRPr="009B42B7">
        <w:rPr>
          <w:rFonts w:ascii="Times New Roman" w:hAnsi="Times New Roman"/>
        </w:rPr>
        <w:tab/>
        <w:t xml:space="preserve">    </w:t>
      </w:r>
      <w:r>
        <w:rPr>
          <w:rFonts w:ascii="Times New Roman" w:hAnsi="Times New Roman"/>
        </w:rPr>
        <w:t xml:space="preserve">   </w:t>
      </w:r>
    </w:p>
    <w:p w14:paraId="6863972A" w14:textId="00E07FA4" w:rsidR="00EA26B0" w:rsidRPr="009B42B7" w:rsidRDefault="00CC3538" w:rsidP="00EA26B0">
      <w:pPr>
        <w:spacing w:after="0" w:line="480" w:lineRule="auto"/>
        <w:jc w:val="both"/>
        <w:rPr>
          <w:rFonts w:ascii="Times New Roman" w:hAnsi="Times New Roman"/>
        </w:rPr>
      </w:pPr>
      <w:r>
        <w:rPr>
          <w:noProof/>
          <w:lang w:eastAsia="en-ZW"/>
        </w:rPr>
        <mc:AlternateContent>
          <mc:Choice Requires="wps">
            <w:drawing>
              <wp:anchor distT="0" distB="0" distL="114300" distR="114300" simplePos="0" relativeHeight="251663360" behindDoc="0" locked="0" layoutInCell="1" allowOverlap="1" wp14:anchorId="7D1C26B2" wp14:editId="3F8D65A2">
                <wp:simplePos x="0" y="0"/>
                <wp:positionH relativeFrom="margin">
                  <wp:align>left</wp:align>
                </wp:positionH>
                <wp:positionV relativeFrom="paragraph">
                  <wp:posOffset>30480</wp:posOffset>
                </wp:positionV>
                <wp:extent cx="5152390" cy="2847975"/>
                <wp:effectExtent l="38100" t="38100" r="29210" b="47625"/>
                <wp:wrapNone/>
                <wp:docPr id="3" name="Flowchart: Alternate Proces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52390" cy="2847975"/>
                        </a:xfrm>
                        <a:prstGeom prst="flowChartAlternateProcess">
                          <a:avLst/>
                        </a:prstGeom>
                        <a:solidFill>
                          <a:srgbClr val="FFFFFF"/>
                        </a:solidFill>
                        <a:ln w="76200" cmpd="tri">
                          <a:solidFill>
                            <a:srgbClr val="000000"/>
                          </a:solidFill>
                          <a:miter lim="800000"/>
                          <a:headEnd/>
                          <a:tailEnd/>
                        </a:ln>
                      </wps:spPr>
                      <wps:txbx>
                        <w:txbxContent>
                          <w:p w14:paraId="2E11143E" w14:textId="77777777" w:rsidR="00ED2A42" w:rsidRDefault="00ED2A42" w:rsidP="00EA26B0">
                            <w:pPr>
                              <w:rPr>
                                <w:rFonts w:ascii="Times New Roman" w:hAnsi="Times New Roman"/>
                                <w:b/>
                              </w:rPr>
                            </w:pPr>
                          </w:p>
                          <w:p w14:paraId="6042551B" w14:textId="77777777" w:rsidR="00ED2A42" w:rsidRDefault="00ED2A42" w:rsidP="00EA26B0">
                            <w:pPr>
                              <w:rPr>
                                <w:rFonts w:ascii="Times New Roman" w:hAnsi="Times New Roman"/>
                                <w:b/>
                              </w:rPr>
                            </w:pPr>
                            <w:r w:rsidRPr="009E58A8">
                              <w:rPr>
                                <w:rFonts w:ascii="Times New Roman" w:hAnsi="Times New Roman"/>
                                <w:b/>
                              </w:rPr>
                              <w:t>INSTRUCTIONS TO CANDIDATES:</w:t>
                            </w:r>
                          </w:p>
                          <w:p w14:paraId="6BC7CAB1" w14:textId="77777777" w:rsidR="00ED2A42" w:rsidRDefault="00ED2A42" w:rsidP="00EA26B0">
                            <w:pPr>
                              <w:numPr>
                                <w:ilvl w:val="0"/>
                                <w:numId w:val="2"/>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No cell phones are allowed in the examination venue</w:t>
                            </w:r>
                          </w:p>
                          <w:p w14:paraId="6AB7D8FE" w14:textId="77777777" w:rsidR="00ED2A42" w:rsidRPr="004C6566" w:rsidRDefault="00ED2A42" w:rsidP="00EA26B0">
                            <w:pPr>
                              <w:numPr>
                                <w:ilvl w:val="0"/>
                                <w:numId w:val="2"/>
                              </w:numPr>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Use of silent, non-programmable calculators is allowed</w:t>
                            </w:r>
                          </w:p>
                          <w:p w14:paraId="2A0C694F" w14:textId="77777777" w:rsidR="00ED2A42" w:rsidRPr="004C6566" w:rsidRDefault="00ED2A42" w:rsidP="00EA26B0">
                            <w:pPr>
                              <w:numPr>
                                <w:ilvl w:val="0"/>
                                <w:numId w:val="2"/>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 xml:space="preserve">Answer </w:t>
                            </w:r>
                            <w:r>
                              <w:rPr>
                                <w:rFonts w:ascii="Times New Roman" w:eastAsia="Times New Roman" w:hAnsi="Times New Roman"/>
                                <w:color w:val="000000"/>
                                <w:sz w:val="24"/>
                                <w:szCs w:val="24"/>
                              </w:rPr>
                              <w:t xml:space="preserve">ALL </w:t>
                            </w:r>
                            <w:r w:rsidRPr="004C6566">
                              <w:rPr>
                                <w:rFonts w:ascii="Times New Roman" w:eastAsia="Times New Roman" w:hAnsi="Times New Roman"/>
                                <w:color w:val="000000"/>
                                <w:sz w:val="24"/>
                                <w:szCs w:val="24"/>
                              </w:rPr>
                              <w:t>questions</w:t>
                            </w:r>
                            <w:r>
                              <w:rPr>
                                <w:rFonts w:ascii="Times New Roman" w:eastAsia="Times New Roman" w:hAnsi="Times New Roman"/>
                                <w:color w:val="000000"/>
                                <w:sz w:val="24"/>
                                <w:szCs w:val="24"/>
                              </w:rPr>
                              <w:t xml:space="preserve"> in both Section A and Section B</w:t>
                            </w:r>
                            <w:r w:rsidRPr="004C6566">
                              <w:rPr>
                                <w:rFonts w:ascii="Times New Roman" w:eastAsia="Times New Roman" w:hAnsi="Times New Roman"/>
                                <w:color w:val="000000"/>
                                <w:sz w:val="24"/>
                                <w:szCs w:val="24"/>
                              </w:rPr>
                              <w:t>.</w:t>
                            </w:r>
                          </w:p>
                          <w:p w14:paraId="3930B7CB" w14:textId="77777777" w:rsidR="00ED2A42" w:rsidRPr="004C6566" w:rsidRDefault="00ED2A42" w:rsidP="00EA26B0">
                            <w:pPr>
                              <w:numPr>
                                <w:ilvl w:val="0"/>
                                <w:numId w:val="2"/>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Begin each question on a new page.</w:t>
                            </w:r>
                          </w:p>
                          <w:p w14:paraId="1D07B426" w14:textId="77777777" w:rsidR="00ED2A42" w:rsidRPr="00261A37" w:rsidRDefault="00ED2A42" w:rsidP="00EA26B0">
                            <w:pPr>
                              <w:numPr>
                                <w:ilvl w:val="0"/>
                                <w:numId w:val="2"/>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 xml:space="preserve">The number of marks for each question or part question is shown in brackets </w:t>
                            </w:r>
                            <w:proofErr w:type="gramStart"/>
                            <w:r w:rsidRPr="004C6566">
                              <w:rPr>
                                <w:rFonts w:ascii="Times New Roman" w:eastAsia="Times New Roman" w:hAnsi="Times New Roman"/>
                                <w:color w:val="000000"/>
                                <w:sz w:val="24"/>
                                <w:szCs w:val="24"/>
                              </w:rPr>
                              <w:t>[ ]</w:t>
                            </w:r>
                            <w:proofErr w:type="gramEnd"/>
                          </w:p>
                          <w:p w14:paraId="4B96E1A2" w14:textId="77777777" w:rsidR="00ED2A42" w:rsidRDefault="00ED2A42" w:rsidP="00EA26B0">
                            <w:pPr>
                              <w:rPr>
                                <w:rFonts w:ascii="Times New Roman" w:hAnsi="Times New Roman"/>
                              </w:rPr>
                            </w:pPr>
                          </w:p>
                          <w:p w14:paraId="765AD6CB" w14:textId="77777777" w:rsidR="00ED2A42" w:rsidRPr="009E58A8" w:rsidRDefault="00ED2A42" w:rsidP="00EA26B0">
                            <w:pPr>
                              <w:rPr>
                                <w:rFonts w:ascii="Times New Roman" w:hAnsi="Times New Roman"/>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1C26B2"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3" o:spid="_x0000_s1026" type="#_x0000_t176" style="position:absolute;left:0;text-align:left;margin-left:0;margin-top:2.4pt;width:405.7pt;height:224.25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" strokeweight="6pt">
                <v:stroke linestyle="thickBetweenThin"/>
                <v:textbox>
                  <w:txbxContent>
                    <w:p w14:paraId="2E11143E" w14:textId="77777777" w:rsidR="00ED2A42" w:rsidRDefault="00ED2A42" w:rsidP="00EA26B0">
                      <w:pPr>
                        <w:rPr>
                          <w:rFonts w:ascii="Times New Roman" w:hAnsi="Times New Roman"/>
                          <w:b/>
                        </w:rPr>
                      </w:pPr>
                    </w:p>
                    <w:p w14:paraId="6042551B" w14:textId="77777777" w:rsidR="00ED2A42" w:rsidRDefault="00ED2A42" w:rsidP="00EA26B0">
                      <w:pPr>
                        <w:rPr>
                          <w:rFonts w:ascii="Times New Roman" w:hAnsi="Times New Roman"/>
                          <w:b/>
                        </w:rPr>
                      </w:pPr>
                      <w:r w:rsidRPr="009E58A8">
                        <w:rPr>
                          <w:rFonts w:ascii="Times New Roman" w:hAnsi="Times New Roman"/>
                          <w:b/>
                        </w:rPr>
                        <w:t>INSTRUCTIONS TO CANDIDATES:</w:t>
                      </w:r>
                    </w:p>
                    <w:p w14:paraId="6BC7CAB1" w14:textId="77777777" w:rsidR="00ED2A42" w:rsidRDefault="00ED2A42" w:rsidP="00EA26B0">
                      <w:pPr>
                        <w:numPr>
                          <w:ilvl w:val="0"/>
                          <w:numId w:val="2"/>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No cell phones are allowed in the examination venue</w:t>
                      </w:r>
                    </w:p>
                    <w:p w14:paraId="6AB7D8FE" w14:textId="77777777" w:rsidR="00ED2A42" w:rsidRPr="004C6566" w:rsidRDefault="00ED2A42" w:rsidP="00EA26B0">
                      <w:pPr>
                        <w:numPr>
                          <w:ilvl w:val="0"/>
                          <w:numId w:val="2"/>
                        </w:numPr>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Use of silent, non-programmable calculators is allowed</w:t>
                      </w:r>
                    </w:p>
                    <w:p w14:paraId="2A0C694F" w14:textId="77777777" w:rsidR="00ED2A42" w:rsidRPr="004C6566" w:rsidRDefault="00ED2A42" w:rsidP="00EA26B0">
                      <w:pPr>
                        <w:numPr>
                          <w:ilvl w:val="0"/>
                          <w:numId w:val="2"/>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 xml:space="preserve">Answer </w:t>
                      </w:r>
                      <w:r>
                        <w:rPr>
                          <w:rFonts w:ascii="Times New Roman" w:eastAsia="Times New Roman" w:hAnsi="Times New Roman"/>
                          <w:color w:val="000000"/>
                          <w:sz w:val="24"/>
                          <w:szCs w:val="24"/>
                        </w:rPr>
                        <w:t xml:space="preserve">ALL </w:t>
                      </w:r>
                      <w:r w:rsidRPr="004C6566">
                        <w:rPr>
                          <w:rFonts w:ascii="Times New Roman" w:eastAsia="Times New Roman" w:hAnsi="Times New Roman"/>
                          <w:color w:val="000000"/>
                          <w:sz w:val="24"/>
                          <w:szCs w:val="24"/>
                        </w:rPr>
                        <w:t>questions</w:t>
                      </w:r>
                      <w:r>
                        <w:rPr>
                          <w:rFonts w:ascii="Times New Roman" w:eastAsia="Times New Roman" w:hAnsi="Times New Roman"/>
                          <w:color w:val="000000"/>
                          <w:sz w:val="24"/>
                          <w:szCs w:val="24"/>
                        </w:rPr>
                        <w:t xml:space="preserve"> in both Section A and Section B</w:t>
                      </w:r>
                      <w:r w:rsidRPr="004C6566">
                        <w:rPr>
                          <w:rFonts w:ascii="Times New Roman" w:eastAsia="Times New Roman" w:hAnsi="Times New Roman"/>
                          <w:color w:val="000000"/>
                          <w:sz w:val="24"/>
                          <w:szCs w:val="24"/>
                        </w:rPr>
                        <w:t>.</w:t>
                      </w:r>
                    </w:p>
                    <w:p w14:paraId="3930B7CB" w14:textId="77777777" w:rsidR="00ED2A42" w:rsidRPr="004C6566" w:rsidRDefault="00ED2A42" w:rsidP="00EA26B0">
                      <w:pPr>
                        <w:numPr>
                          <w:ilvl w:val="0"/>
                          <w:numId w:val="2"/>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Begin each question on a new page.</w:t>
                      </w:r>
                    </w:p>
                    <w:p w14:paraId="1D07B426" w14:textId="77777777" w:rsidR="00ED2A42" w:rsidRPr="00261A37" w:rsidRDefault="00ED2A42" w:rsidP="00EA26B0">
                      <w:pPr>
                        <w:numPr>
                          <w:ilvl w:val="0"/>
                          <w:numId w:val="2"/>
                        </w:numPr>
                        <w:spacing w:after="0" w:line="360" w:lineRule="auto"/>
                        <w:jc w:val="both"/>
                        <w:rPr>
                          <w:rFonts w:ascii="Times New Roman" w:eastAsia="Times New Roman" w:hAnsi="Times New Roman"/>
                          <w:color w:val="000000"/>
                          <w:sz w:val="24"/>
                          <w:szCs w:val="24"/>
                        </w:rPr>
                      </w:pPr>
                      <w:r w:rsidRPr="004C6566">
                        <w:rPr>
                          <w:rFonts w:ascii="Times New Roman" w:eastAsia="Times New Roman" w:hAnsi="Times New Roman"/>
                          <w:color w:val="000000"/>
                          <w:sz w:val="24"/>
                          <w:szCs w:val="24"/>
                        </w:rPr>
                        <w:t xml:space="preserve">The number of marks for each question or part question is shown in brackets </w:t>
                      </w:r>
                      <w:proofErr w:type="gramStart"/>
                      <w:r w:rsidRPr="004C6566">
                        <w:rPr>
                          <w:rFonts w:ascii="Times New Roman" w:eastAsia="Times New Roman" w:hAnsi="Times New Roman"/>
                          <w:color w:val="000000"/>
                          <w:sz w:val="24"/>
                          <w:szCs w:val="24"/>
                        </w:rPr>
                        <w:t>[ ]</w:t>
                      </w:r>
                      <w:proofErr w:type="gramEnd"/>
                    </w:p>
                    <w:p w14:paraId="4B96E1A2" w14:textId="77777777" w:rsidR="00ED2A42" w:rsidRDefault="00ED2A42" w:rsidP="00EA26B0">
                      <w:pPr>
                        <w:rPr>
                          <w:rFonts w:ascii="Times New Roman" w:hAnsi="Times New Roman"/>
                        </w:rPr>
                      </w:pPr>
                    </w:p>
                    <w:p w14:paraId="765AD6CB" w14:textId="77777777" w:rsidR="00ED2A42" w:rsidRPr="009E58A8" w:rsidRDefault="00ED2A42" w:rsidP="00EA26B0">
                      <w:pPr>
                        <w:rPr>
                          <w:rFonts w:ascii="Times New Roman" w:hAnsi="Times New Roman"/>
                        </w:rPr>
                      </w:pPr>
                    </w:p>
                  </w:txbxContent>
                </v:textbox>
                <w10:wrap anchorx="margin"/>
              </v:shape>
            </w:pict>
          </mc:Fallback>
        </mc:AlternateContent>
      </w:r>
      <w:r w:rsidR="00EA26B0">
        <w:rPr>
          <w:rFonts w:ascii="Times New Roman" w:hAnsi="Times New Roman"/>
        </w:rPr>
        <w:tab/>
      </w:r>
      <w:r w:rsidR="00EA26B0">
        <w:rPr>
          <w:rFonts w:ascii="Times New Roman" w:hAnsi="Times New Roman"/>
        </w:rPr>
        <w:tab/>
      </w:r>
      <w:r w:rsidR="00EA26B0">
        <w:rPr>
          <w:rFonts w:ascii="Times New Roman" w:hAnsi="Times New Roman"/>
        </w:rPr>
        <w:tab/>
      </w:r>
      <w:r w:rsidR="00EA26B0" w:rsidRPr="009B42B7">
        <w:rPr>
          <w:rFonts w:ascii="Times New Roman" w:hAnsi="Times New Roman"/>
        </w:rPr>
        <w:tab/>
        <w:t xml:space="preserve">    </w:t>
      </w:r>
      <w:r w:rsidR="00EA26B0">
        <w:rPr>
          <w:rFonts w:ascii="Times New Roman" w:hAnsi="Times New Roman"/>
        </w:rPr>
        <w:t xml:space="preserve">   </w:t>
      </w:r>
    </w:p>
    <w:p w14:paraId="4FAB1706" w14:textId="642BD6E8" w:rsidR="00EA26B0" w:rsidRDefault="00EA26B0" w:rsidP="00EA26B0">
      <w:pPr>
        <w:tabs>
          <w:tab w:val="left" w:pos="6563"/>
        </w:tabs>
        <w:spacing w:line="240" w:lineRule="auto"/>
        <w:jc w:val="both"/>
      </w:pPr>
      <w:r>
        <w:tab/>
      </w:r>
    </w:p>
    <w:p w14:paraId="719F292D" w14:textId="77777777" w:rsidR="00EA26B0" w:rsidRDefault="00EA26B0" w:rsidP="00EA26B0">
      <w:pPr>
        <w:spacing w:line="240" w:lineRule="auto"/>
        <w:jc w:val="both"/>
      </w:pPr>
    </w:p>
    <w:p w14:paraId="01FBA80D" w14:textId="77777777" w:rsidR="00EA26B0" w:rsidRDefault="00EA26B0" w:rsidP="00EA26B0">
      <w:pPr>
        <w:spacing w:line="240" w:lineRule="auto"/>
        <w:jc w:val="both"/>
      </w:pPr>
    </w:p>
    <w:p w14:paraId="2E6AA236" w14:textId="77777777" w:rsidR="00EA26B0" w:rsidRDefault="00EA26B0" w:rsidP="00EA26B0">
      <w:pPr>
        <w:spacing w:line="240" w:lineRule="auto"/>
        <w:jc w:val="both"/>
      </w:pPr>
    </w:p>
    <w:p w14:paraId="4BDDC0E5" w14:textId="77777777" w:rsidR="00EA26B0" w:rsidRDefault="00EA26B0" w:rsidP="00EA26B0">
      <w:pPr>
        <w:spacing w:line="240" w:lineRule="auto"/>
        <w:jc w:val="both"/>
      </w:pPr>
    </w:p>
    <w:p w14:paraId="153DE26B" w14:textId="77777777" w:rsidR="00EA26B0" w:rsidRDefault="00EA26B0" w:rsidP="00EA26B0">
      <w:pPr>
        <w:spacing w:line="240" w:lineRule="auto"/>
        <w:jc w:val="both"/>
      </w:pPr>
    </w:p>
    <w:p w14:paraId="0223D274" w14:textId="77777777" w:rsidR="00EA26B0" w:rsidRDefault="00EA26B0" w:rsidP="00EA26B0">
      <w:pPr>
        <w:spacing w:line="240" w:lineRule="auto"/>
        <w:jc w:val="both"/>
      </w:pPr>
    </w:p>
    <w:p w14:paraId="334D6CBB" w14:textId="2E80D464" w:rsidR="00EA26B0" w:rsidRDefault="00EA26B0" w:rsidP="00EA26B0">
      <w:pPr>
        <w:spacing w:line="240" w:lineRule="auto"/>
        <w:jc w:val="both"/>
      </w:pPr>
    </w:p>
    <w:p w14:paraId="1F60CBC9" w14:textId="77777777" w:rsidR="00CC3538" w:rsidRDefault="00CC3538" w:rsidP="00EA26B0">
      <w:pPr>
        <w:spacing w:line="240" w:lineRule="auto"/>
        <w:jc w:val="both"/>
      </w:pPr>
    </w:p>
    <w:p w14:paraId="1F715228" w14:textId="6936F918" w:rsidR="00EA26B0" w:rsidRPr="00B3106A" w:rsidRDefault="00B3106A" w:rsidP="00627A70">
      <w:pPr>
        <w:pStyle w:val="Default"/>
        <w:rPr>
          <w:b/>
          <w:bCs/>
        </w:rPr>
      </w:pPr>
      <w:r w:rsidRPr="00B3106A">
        <w:rPr>
          <w:b/>
          <w:bCs/>
        </w:rPr>
        <w:lastRenderedPageBreak/>
        <w:t>Question One</w:t>
      </w:r>
    </w:p>
    <w:p w14:paraId="35F8513E" w14:textId="2AB35AC1" w:rsidR="00607F09" w:rsidRDefault="00607F09" w:rsidP="00627A70">
      <w:pPr>
        <w:pStyle w:val="Default"/>
      </w:pPr>
    </w:p>
    <w:p w14:paraId="3DAD6EF6" w14:textId="01FD5CD2" w:rsidR="00607F09" w:rsidRPr="00A70397" w:rsidRDefault="00A70397" w:rsidP="00627A70">
      <w:pPr>
        <w:pStyle w:val="Default"/>
        <w:rPr>
          <w:b/>
          <w:bCs/>
        </w:rPr>
      </w:pPr>
      <w:r w:rsidRPr="00A70397">
        <w:rPr>
          <w:b/>
          <w:bCs/>
        </w:rPr>
        <w:t>SECTION A</w:t>
      </w:r>
    </w:p>
    <w:p w14:paraId="0C853B7E" w14:textId="6413D8DF" w:rsidR="00A70397" w:rsidRDefault="00A70397" w:rsidP="00627A70">
      <w:pPr>
        <w:pStyle w:val="Default"/>
      </w:pPr>
    </w:p>
    <w:p w14:paraId="6873C551" w14:textId="5D16CDAD" w:rsidR="00ED2A42" w:rsidRPr="00ED2A42" w:rsidRDefault="00ED2A42" w:rsidP="00627A70">
      <w:pPr>
        <w:pStyle w:val="Default"/>
        <w:rPr>
          <w:b/>
          <w:bCs/>
        </w:rPr>
      </w:pPr>
      <w:r w:rsidRPr="00ED2A42">
        <w:rPr>
          <w:b/>
          <w:bCs/>
        </w:rPr>
        <w:t>Answer all questions in this section. Each question carries 2 marks.</w:t>
      </w:r>
    </w:p>
    <w:p w14:paraId="4EDD4D79" w14:textId="77777777" w:rsidR="00ED2A42" w:rsidRDefault="00ED2A42" w:rsidP="00872057">
      <w:pPr>
        <w:pStyle w:val="Default"/>
        <w:jc w:val="both"/>
      </w:pPr>
    </w:p>
    <w:p w14:paraId="07DBA0C8" w14:textId="3434B64C" w:rsidR="00A70397" w:rsidRDefault="00E24A19" w:rsidP="00872057">
      <w:pPr>
        <w:pStyle w:val="Default"/>
        <w:numPr>
          <w:ilvl w:val="0"/>
          <w:numId w:val="4"/>
        </w:numPr>
        <w:jc w:val="both"/>
      </w:pPr>
      <w:r>
        <w:t>Marginal costing may be preferred to absorption costing because it</w:t>
      </w:r>
    </w:p>
    <w:p w14:paraId="654260D7" w14:textId="687AE458" w:rsidR="00E24A19" w:rsidRDefault="00E24A19" w:rsidP="00872057">
      <w:pPr>
        <w:pStyle w:val="Default"/>
        <w:numPr>
          <w:ilvl w:val="0"/>
          <w:numId w:val="5"/>
        </w:numPr>
        <w:jc w:val="both"/>
      </w:pPr>
      <w:r>
        <w:t>Complies with the accruals or matching concept</w:t>
      </w:r>
    </w:p>
    <w:p w14:paraId="4D96EA65" w14:textId="7ABD6ECA" w:rsidR="00E24A19" w:rsidRDefault="00E24A19" w:rsidP="00872057">
      <w:pPr>
        <w:pStyle w:val="Default"/>
        <w:numPr>
          <w:ilvl w:val="0"/>
          <w:numId w:val="5"/>
        </w:numPr>
        <w:jc w:val="both"/>
      </w:pPr>
      <w:r>
        <w:t>Complies with International Accounting Standard (IAS) 2</w:t>
      </w:r>
    </w:p>
    <w:p w14:paraId="50502435" w14:textId="53778DDC" w:rsidR="00E24A19" w:rsidRDefault="00E24A19" w:rsidP="00872057">
      <w:pPr>
        <w:pStyle w:val="Default"/>
        <w:numPr>
          <w:ilvl w:val="0"/>
          <w:numId w:val="5"/>
        </w:numPr>
        <w:jc w:val="both"/>
      </w:pPr>
      <w:r>
        <w:t>Enables use of the of the opportunity cost approach</w:t>
      </w:r>
    </w:p>
    <w:p w14:paraId="2C8A2117" w14:textId="30D4CDDC" w:rsidR="00E24A19" w:rsidRDefault="00E24A19" w:rsidP="00872057">
      <w:pPr>
        <w:pStyle w:val="Default"/>
        <w:numPr>
          <w:ilvl w:val="0"/>
          <w:numId w:val="5"/>
        </w:numPr>
        <w:jc w:val="both"/>
      </w:pPr>
      <w:r>
        <w:t>Ensures the recovery of total costs in sales pricing</w:t>
      </w:r>
    </w:p>
    <w:p w14:paraId="6EEA31BB" w14:textId="2982D7B5" w:rsidR="00E24A19" w:rsidRDefault="00E24A19" w:rsidP="00872057">
      <w:pPr>
        <w:pStyle w:val="Default"/>
        <w:jc w:val="both"/>
      </w:pPr>
    </w:p>
    <w:p w14:paraId="1B9A0F80" w14:textId="6AB83897" w:rsidR="00E24A19" w:rsidRDefault="006F7A99" w:rsidP="00872057">
      <w:pPr>
        <w:pStyle w:val="Default"/>
        <w:numPr>
          <w:ilvl w:val="0"/>
          <w:numId w:val="4"/>
        </w:numPr>
        <w:jc w:val="both"/>
      </w:pPr>
      <w:r>
        <w:t>If an initial investment is</w:t>
      </w:r>
      <w:r w:rsidR="00CC3538">
        <w:t xml:space="preserve"> </w:t>
      </w:r>
      <w:r>
        <w:t>$765,000, payback period is 4.5 years, then increase in future cash flow will be</w:t>
      </w:r>
    </w:p>
    <w:p w14:paraId="32691026" w14:textId="1FA86F10" w:rsidR="006F7A99" w:rsidRDefault="006F7A99" w:rsidP="00872057">
      <w:pPr>
        <w:pStyle w:val="Default"/>
        <w:numPr>
          <w:ilvl w:val="0"/>
          <w:numId w:val="6"/>
        </w:numPr>
        <w:jc w:val="both"/>
      </w:pPr>
      <w:r>
        <w:t>$5,645,000</w:t>
      </w:r>
    </w:p>
    <w:p w14:paraId="4CE0A230" w14:textId="7349840B" w:rsidR="006F7A99" w:rsidRDefault="006F7A99" w:rsidP="00872057">
      <w:pPr>
        <w:pStyle w:val="Default"/>
        <w:numPr>
          <w:ilvl w:val="0"/>
          <w:numId w:val="6"/>
        </w:numPr>
        <w:jc w:val="both"/>
      </w:pPr>
      <w:r>
        <w:t>$6,442,500</w:t>
      </w:r>
    </w:p>
    <w:p w14:paraId="58605738" w14:textId="12EB242F" w:rsidR="006F7A99" w:rsidRDefault="006F7A99" w:rsidP="00872057">
      <w:pPr>
        <w:pStyle w:val="Default"/>
        <w:numPr>
          <w:ilvl w:val="0"/>
          <w:numId w:val="6"/>
        </w:numPr>
        <w:jc w:val="both"/>
      </w:pPr>
      <w:r>
        <w:t>$</w:t>
      </w:r>
      <w:r w:rsidR="001D2AFA">
        <w:t>3,442,500</w:t>
      </w:r>
    </w:p>
    <w:p w14:paraId="7F16B6ED" w14:textId="1F7CF8DF" w:rsidR="001D2AFA" w:rsidRDefault="001D2AFA" w:rsidP="00872057">
      <w:pPr>
        <w:pStyle w:val="Default"/>
        <w:numPr>
          <w:ilvl w:val="0"/>
          <w:numId w:val="6"/>
        </w:numPr>
        <w:jc w:val="both"/>
      </w:pPr>
      <w:r>
        <w:t>$5,442,500</w:t>
      </w:r>
    </w:p>
    <w:p w14:paraId="32553E10" w14:textId="0B3AB9F7" w:rsidR="00BB154F" w:rsidRDefault="00BB154F" w:rsidP="00872057">
      <w:pPr>
        <w:pStyle w:val="Default"/>
        <w:jc w:val="both"/>
      </w:pPr>
    </w:p>
    <w:p w14:paraId="294D5FD9" w14:textId="77777777" w:rsidR="00CC3538" w:rsidRDefault="00BB154F" w:rsidP="00872057">
      <w:pPr>
        <w:pStyle w:val="Default"/>
        <w:numPr>
          <w:ilvl w:val="0"/>
          <w:numId w:val="4"/>
        </w:numPr>
        <w:jc w:val="both"/>
      </w:pPr>
      <w:r>
        <w:t xml:space="preserve">Which of the following statements are true? </w:t>
      </w:r>
    </w:p>
    <w:p w14:paraId="1FD52A92" w14:textId="4FCEE414" w:rsidR="00CC3538" w:rsidRDefault="00BB154F" w:rsidP="00CC3538">
      <w:pPr>
        <w:pStyle w:val="Default"/>
        <w:numPr>
          <w:ilvl w:val="0"/>
          <w:numId w:val="22"/>
        </w:numPr>
        <w:jc w:val="both"/>
      </w:pPr>
      <w:r>
        <w:t xml:space="preserve">A flexible budget can be used to control operational efficiency. </w:t>
      </w:r>
    </w:p>
    <w:p w14:paraId="6BBE3880" w14:textId="77777777" w:rsidR="00CC3538" w:rsidRDefault="00BB154F" w:rsidP="00CC3538">
      <w:pPr>
        <w:pStyle w:val="Default"/>
        <w:numPr>
          <w:ilvl w:val="0"/>
          <w:numId w:val="22"/>
        </w:numPr>
        <w:jc w:val="both"/>
      </w:pPr>
      <w:r>
        <w:t xml:space="preserve">Incremental budgeting can be defined as a system of budgetary planning and control that measures the additional costs that are incurred when there are unplanned extra units of activity. </w:t>
      </w:r>
    </w:p>
    <w:p w14:paraId="1A39A461" w14:textId="0CA66464" w:rsidR="00BB154F" w:rsidRDefault="00BB154F" w:rsidP="00CC3538">
      <w:pPr>
        <w:pStyle w:val="Default"/>
        <w:numPr>
          <w:ilvl w:val="0"/>
          <w:numId w:val="22"/>
        </w:numPr>
        <w:jc w:val="both"/>
      </w:pPr>
      <w:r>
        <w:t>Rolling budgets review and, if necessary, revise the budget for the next quarter to ensure that budgets remain relevant for the remainder of the accounting period.</w:t>
      </w:r>
    </w:p>
    <w:p w14:paraId="3063CBFF" w14:textId="026875FB" w:rsidR="00BB154F" w:rsidRDefault="00BB154F" w:rsidP="00872057">
      <w:pPr>
        <w:pStyle w:val="Default"/>
        <w:numPr>
          <w:ilvl w:val="0"/>
          <w:numId w:val="7"/>
        </w:numPr>
        <w:jc w:val="both"/>
      </w:pPr>
      <w:r>
        <w:t>(</w:t>
      </w:r>
      <w:proofErr w:type="spellStart"/>
      <w:r>
        <w:t>i</w:t>
      </w:r>
      <w:proofErr w:type="spellEnd"/>
      <w:r>
        <w:t>) and (ii) only</w:t>
      </w:r>
    </w:p>
    <w:p w14:paraId="7F95B64C" w14:textId="5AB574E2" w:rsidR="00BB154F" w:rsidRDefault="00BB154F" w:rsidP="00872057">
      <w:pPr>
        <w:pStyle w:val="Default"/>
        <w:numPr>
          <w:ilvl w:val="0"/>
          <w:numId w:val="7"/>
        </w:numPr>
        <w:jc w:val="both"/>
      </w:pPr>
      <w:r>
        <w:t>(ii) and (iii) only</w:t>
      </w:r>
    </w:p>
    <w:p w14:paraId="2D7F7872" w14:textId="7CA65913" w:rsidR="00BB154F" w:rsidRDefault="00BB154F" w:rsidP="00872057">
      <w:pPr>
        <w:pStyle w:val="Default"/>
        <w:numPr>
          <w:ilvl w:val="0"/>
          <w:numId w:val="7"/>
        </w:numPr>
        <w:jc w:val="both"/>
      </w:pPr>
      <w:r>
        <w:t>(iii) only</w:t>
      </w:r>
    </w:p>
    <w:p w14:paraId="66FCFD83" w14:textId="42315849" w:rsidR="00BB154F" w:rsidRDefault="00BB154F" w:rsidP="00872057">
      <w:pPr>
        <w:pStyle w:val="Default"/>
        <w:numPr>
          <w:ilvl w:val="0"/>
          <w:numId w:val="7"/>
        </w:numPr>
        <w:jc w:val="both"/>
      </w:pPr>
      <w:r>
        <w:t>(</w:t>
      </w:r>
      <w:proofErr w:type="spellStart"/>
      <w:r>
        <w:t>i</w:t>
      </w:r>
      <w:proofErr w:type="spellEnd"/>
      <w:r>
        <w:t>) only</w:t>
      </w:r>
    </w:p>
    <w:p w14:paraId="7A14B877" w14:textId="07F5A62B" w:rsidR="00BB154F" w:rsidRDefault="00BB154F" w:rsidP="00872057">
      <w:pPr>
        <w:pStyle w:val="Default"/>
        <w:jc w:val="both"/>
      </w:pPr>
    </w:p>
    <w:p w14:paraId="1651E031" w14:textId="77777777" w:rsidR="00CC3538" w:rsidRDefault="00BB154F" w:rsidP="00872057">
      <w:pPr>
        <w:pStyle w:val="Default"/>
        <w:ind w:left="720"/>
        <w:jc w:val="both"/>
      </w:pPr>
      <w:r>
        <w:t xml:space="preserve">The following data </w:t>
      </w:r>
      <w:r w:rsidR="003330F4">
        <w:t>is</w:t>
      </w:r>
      <w:r>
        <w:t xml:space="preserve"> given for questions 4 and 5 below. </w:t>
      </w:r>
    </w:p>
    <w:p w14:paraId="31CEEECE" w14:textId="399B4FD1" w:rsidR="00BB154F" w:rsidRDefault="00BB154F" w:rsidP="00872057">
      <w:pPr>
        <w:pStyle w:val="Default"/>
        <w:ind w:left="720"/>
        <w:jc w:val="both"/>
      </w:pPr>
      <w:r>
        <w:t xml:space="preserve">Trafalgar Limited budgets to produce 10,000 units of product D12, each requiring 45 minutes of </w:t>
      </w:r>
      <w:proofErr w:type="spellStart"/>
      <w:r>
        <w:t>labour</w:t>
      </w:r>
      <w:proofErr w:type="spellEnd"/>
      <w:r w:rsidR="003330F4">
        <w:t>.</w:t>
      </w:r>
      <w:r>
        <w:t xml:space="preserve"> </w:t>
      </w:r>
      <w:proofErr w:type="spellStart"/>
      <w:r>
        <w:t>Labour</w:t>
      </w:r>
      <w:proofErr w:type="spellEnd"/>
      <w:r>
        <w:t xml:space="preserve"> is charged at </w:t>
      </w:r>
      <w:r w:rsidR="003330F4">
        <w:t>$</w:t>
      </w:r>
      <w:r>
        <w:t xml:space="preserve">20 per hour, and variable overheads at </w:t>
      </w:r>
      <w:r w:rsidR="003330F4">
        <w:t>$</w:t>
      </w:r>
      <w:r>
        <w:t xml:space="preserve">15 per </w:t>
      </w:r>
      <w:proofErr w:type="spellStart"/>
      <w:r>
        <w:t>labour</w:t>
      </w:r>
      <w:proofErr w:type="spellEnd"/>
      <w:r>
        <w:t xml:space="preserve"> hour. During September 20</w:t>
      </w:r>
      <w:r w:rsidR="003330F4">
        <w:t>19</w:t>
      </w:r>
      <w:r>
        <w:t xml:space="preserve">, 11,000 units were produced. 8,000 hours of </w:t>
      </w:r>
      <w:proofErr w:type="spellStart"/>
      <w:r>
        <w:t>labour</w:t>
      </w:r>
      <w:proofErr w:type="spellEnd"/>
      <w:r>
        <w:t xml:space="preserve"> were paid at a total cost of </w:t>
      </w:r>
      <w:r w:rsidR="003330F4">
        <w:t>$</w:t>
      </w:r>
      <w:r>
        <w:t xml:space="preserve">168,000. Variable overheads in September amounted to </w:t>
      </w:r>
      <w:r w:rsidR="003330F4">
        <w:t>$</w:t>
      </w:r>
      <w:r>
        <w:t>132,000.</w:t>
      </w:r>
    </w:p>
    <w:p w14:paraId="01B70C8E" w14:textId="77777777" w:rsidR="00BB154F" w:rsidRDefault="00BB154F" w:rsidP="00872057">
      <w:pPr>
        <w:pStyle w:val="Default"/>
        <w:jc w:val="both"/>
      </w:pPr>
    </w:p>
    <w:p w14:paraId="6AAC33D8" w14:textId="5C2AA2B7" w:rsidR="00BB154F" w:rsidRDefault="00BB154F" w:rsidP="00872057">
      <w:pPr>
        <w:pStyle w:val="Default"/>
        <w:numPr>
          <w:ilvl w:val="0"/>
          <w:numId w:val="4"/>
        </w:numPr>
        <w:jc w:val="both"/>
      </w:pPr>
      <w:r>
        <w:t xml:space="preserve">What is the correct </w:t>
      </w:r>
      <w:proofErr w:type="spellStart"/>
      <w:r>
        <w:t>labour</w:t>
      </w:r>
      <w:proofErr w:type="spellEnd"/>
      <w:r>
        <w:t xml:space="preserve"> efficiency variance for September 20</w:t>
      </w:r>
      <w:r w:rsidR="003330F4">
        <w:t>19</w:t>
      </w:r>
      <w:r>
        <w:t>?</w:t>
      </w:r>
    </w:p>
    <w:p w14:paraId="6B4DCB98" w14:textId="2B3CB86A" w:rsidR="00BB154F" w:rsidRDefault="003330F4" w:rsidP="00872057">
      <w:pPr>
        <w:pStyle w:val="Default"/>
        <w:numPr>
          <w:ilvl w:val="0"/>
          <w:numId w:val="8"/>
        </w:numPr>
        <w:jc w:val="both"/>
      </w:pPr>
      <w:r>
        <w:t>$</w:t>
      </w:r>
      <w:r w:rsidR="00BB154F">
        <w:t>5,000 Adverse</w:t>
      </w:r>
    </w:p>
    <w:p w14:paraId="2288762A" w14:textId="4641D427" w:rsidR="00BB154F" w:rsidRDefault="003330F4" w:rsidP="00872057">
      <w:pPr>
        <w:pStyle w:val="Default"/>
        <w:numPr>
          <w:ilvl w:val="0"/>
          <w:numId w:val="8"/>
        </w:numPr>
        <w:jc w:val="both"/>
      </w:pPr>
      <w:r>
        <w:t>$</w:t>
      </w:r>
      <w:r w:rsidR="00BB154F">
        <w:t xml:space="preserve">5,000 </w:t>
      </w:r>
      <w:proofErr w:type="spellStart"/>
      <w:r w:rsidR="00BB154F">
        <w:t>Favourable</w:t>
      </w:r>
      <w:proofErr w:type="spellEnd"/>
    </w:p>
    <w:p w14:paraId="6829EB1E" w14:textId="250FEC91" w:rsidR="00BB154F" w:rsidRDefault="003330F4" w:rsidP="00872057">
      <w:pPr>
        <w:pStyle w:val="Default"/>
        <w:numPr>
          <w:ilvl w:val="0"/>
          <w:numId w:val="8"/>
        </w:numPr>
        <w:jc w:val="both"/>
      </w:pPr>
      <w:r>
        <w:t>$</w:t>
      </w:r>
      <w:r w:rsidR="00BB154F">
        <w:t xml:space="preserve">5,250 </w:t>
      </w:r>
      <w:proofErr w:type="spellStart"/>
      <w:r w:rsidR="00BB154F">
        <w:t>Favourable</w:t>
      </w:r>
      <w:proofErr w:type="spellEnd"/>
    </w:p>
    <w:p w14:paraId="2B2DD124" w14:textId="0409304C" w:rsidR="00BB154F" w:rsidRDefault="003330F4" w:rsidP="00872057">
      <w:pPr>
        <w:pStyle w:val="Default"/>
        <w:numPr>
          <w:ilvl w:val="0"/>
          <w:numId w:val="8"/>
        </w:numPr>
        <w:jc w:val="both"/>
      </w:pPr>
      <w:r>
        <w:t>$</w:t>
      </w:r>
      <w:r w:rsidR="00BB154F">
        <w:t>10,000 Adverse</w:t>
      </w:r>
    </w:p>
    <w:p w14:paraId="3BB7410D" w14:textId="77777777" w:rsidR="003330F4" w:rsidRDefault="003330F4" w:rsidP="00872057">
      <w:pPr>
        <w:pStyle w:val="Default"/>
        <w:jc w:val="both"/>
      </w:pPr>
    </w:p>
    <w:p w14:paraId="17BD137E" w14:textId="75585A20" w:rsidR="00BB154F" w:rsidRDefault="00BB154F" w:rsidP="00872057">
      <w:pPr>
        <w:pStyle w:val="Default"/>
        <w:numPr>
          <w:ilvl w:val="0"/>
          <w:numId w:val="4"/>
        </w:numPr>
        <w:jc w:val="both"/>
      </w:pPr>
      <w:r>
        <w:t>What is the correct variable overhead expenditure variance for September 20</w:t>
      </w:r>
      <w:r w:rsidR="003330F4">
        <w:t>19</w:t>
      </w:r>
      <w:r>
        <w:t>?</w:t>
      </w:r>
    </w:p>
    <w:p w14:paraId="4BA19234" w14:textId="13742F5B" w:rsidR="00BB154F" w:rsidRDefault="003330F4" w:rsidP="00872057">
      <w:pPr>
        <w:pStyle w:val="Default"/>
        <w:numPr>
          <w:ilvl w:val="0"/>
          <w:numId w:val="9"/>
        </w:numPr>
        <w:jc w:val="both"/>
      </w:pPr>
      <w:r>
        <w:t>$</w:t>
      </w:r>
      <w:r w:rsidR="00BB154F">
        <w:t xml:space="preserve">3,750 </w:t>
      </w:r>
      <w:proofErr w:type="spellStart"/>
      <w:r w:rsidR="00BB154F">
        <w:t>Favourable</w:t>
      </w:r>
      <w:proofErr w:type="spellEnd"/>
    </w:p>
    <w:p w14:paraId="1072AF08" w14:textId="7E6A7003" w:rsidR="00BB154F" w:rsidRDefault="003330F4" w:rsidP="00872057">
      <w:pPr>
        <w:pStyle w:val="Default"/>
        <w:numPr>
          <w:ilvl w:val="0"/>
          <w:numId w:val="9"/>
        </w:numPr>
        <w:jc w:val="both"/>
      </w:pPr>
      <w:r>
        <w:lastRenderedPageBreak/>
        <w:t>$</w:t>
      </w:r>
      <w:r w:rsidR="00BB154F">
        <w:t xml:space="preserve">4,125 </w:t>
      </w:r>
      <w:proofErr w:type="spellStart"/>
      <w:r w:rsidR="00BB154F">
        <w:t>Favourable</w:t>
      </w:r>
      <w:proofErr w:type="spellEnd"/>
    </w:p>
    <w:p w14:paraId="1AB18D17" w14:textId="5101AC04" w:rsidR="00BB154F" w:rsidRDefault="003330F4" w:rsidP="00872057">
      <w:pPr>
        <w:pStyle w:val="Default"/>
        <w:numPr>
          <w:ilvl w:val="0"/>
          <w:numId w:val="9"/>
        </w:numPr>
        <w:jc w:val="both"/>
      </w:pPr>
      <w:r>
        <w:t>$</w:t>
      </w:r>
      <w:r w:rsidR="00BB154F">
        <w:t>12,000 Adverse</w:t>
      </w:r>
    </w:p>
    <w:p w14:paraId="3097C708" w14:textId="75B53A5F" w:rsidR="00BB154F" w:rsidRDefault="003330F4" w:rsidP="00872057">
      <w:pPr>
        <w:pStyle w:val="Default"/>
        <w:numPr>
          <w:ilvl w:val="0"/>
          <w:numId w:val="9"/>
        </w:numPr>
        <w:jc w:val="both"/>
      </w:pPr>
      <w:r>
        <w:t>$</w:t>
      </w:r>
      <w:r w:rsidR="00BB154F">
        <w:t xml:space="preserve">12,000 </w:t>
      </w:r>
      <w:proofErr w:type="spellStart"/>
      <w:r w:rsidR="00BB154F">
        <w:t>Favourable</w:t>
      </w:r>
      <w:proofErr w:type="spellEnd"/>
    </w:p>
    <w:p w14:paraId="448D4CC4" w14:textId="77777777" w:rsidR="00CC3538" w:rsidRDefault="00CC3538" w:rsidP="00CC3538">
      <w:pPr>
        <w:pStyle w:val="Default"/>
        <w:jc w:val="both"/>
      </w:pPr>
    </w:p>
    <w:p w14:paraId="555661C9" w14:textId="1F2BB801" w:rsidR="00A56FF8" w:rsidRDefault="00A56FF8" w:rsidP="00872057">
      <w:pPr>
        <w:pStyle w:val="Default"/>
        <w:numPr>
          <w:ilvl w:val="0"/>
          <w:numId w:val="4"/>
        </w:numPr>
        <w:jc w:val="both"/>
      </w:pPr>
      <w:r>
        <w:t>Process of making long-term decisions for capital investment in projects is called</w:t>
      </w:r>
    </w:p>
    <w:p w14:paraId="6B3EB7D5" w14:textId="0B018DCF" w:rsidR="00097729" w:rsidRDefault="00097729" w:rsidP="00872057">
      <w:pPr>
        <w:pStyle w:val="Default"/>
        <w:numPr>
          <w:ilvl w:val="0"/>
          <w:numId w:val="10"/>
        </w:numPr>
        <w:jc w:val="both"/>
      </w:pPr>
      <w:r>
        <w:t>Lead budgeting</w:t>
      </w:r>
    </w:p>
    <w:p w14:paraId="55A9F87E" w14:textId="4BE21A14" w:rsidR="00097729" w:rsidRDefault="00097729" w:rsidP="00872057">
      <w:pPr>
        <w:pStyle w:val="Default"/>
        <w:numPr>
          <w:ilvl w:val="0"/>
          <w:numId w:val="10"/>
        </w:numPr>
        <w:jc w:val="both"/>
      </w:pPr>
      <w:r>
        <w:t>Lean budgeting</w:t>
      </w:r>
    </w:p>
    <w:p w14:paraId="3C0F56E8" w14:textId="6190B1D6" w:rsidR="00097729" w:rsidRDefault="00097729" w:rsidP="00872057">
      <w:pPr>
        <w:pStyle w:val="Default"/>
        <w:numPr>
          <w:ilvl w:val="0"/>
          <w:numId w:val="10"/>
        </w:numPr>
        <w:jc w:val="both"/>
      </w:pPr>
      <w:r>
        <w:t>Capital budgeting</w:t>
      </w:r>
    </w:p>
    <w:p w14:paraId="07034BD7" w14:textId="5315486C" w:rsidR="00097729" w:rsidRDefault="00097729" w:rsidP="00872057">
      <w:pPr>
        <w:pStyle w:val="Default"/>
        <w:numPr>
          <w:ilvl w:val="0"/>
          <w:numId w:val="10"/>
        </w:numPr>
        <w:jc w:val="both"/>
      </w:pPr>
      <w:r>
        <w:t>Relevant budgeting</w:t>
      </w:r>
    </w:p>
    <w:p w14:paraId="7288448D" w14:textId="70BAD5F2" w:rsidR="00097729" w:rsidRDefault="00097729" w:rsidP="00872057">
      <w:pPr>
        <w:pStyle w:val="Default"/>
        <w:jc w:val="both"/>
      </w:pPr>
    </w:p>
    <w:p w14:paraId="4AAEA784" w14:textId="623559D8" w:rsidR="00097729" w:rsidRDefault="00097729" w:rsidP="00872057">
      <w:pPr>
        <w:pStyle w:val="Default"/>
        <w:numPr>
          <w:ilvl w:val="0"/>
          <w:numId w:val="4"/>
        </w:numPr>
        <w:jc w:val="both"/>
      </w:pPr>
      <w:r>
        <w:t>In ‘make or buy’ decision, it is profitable to buy from outside only when the supplier’s price is below the firm’s own__________________.</w:t>
      </w:r>
    </w:p>
    <w:p w14:paraId="6A3786FC" w14:textId="519939BE" w:rsidR="00097729" w:rsidRDefault="00097729" w:rsidP="00872057">
      <w:pPr>
        <w:pStyle w:val="Default"/>
        <w:numPr>
          <w:ilvl w:val="0"/>
          <w:numId w:val="12"/>
        </w:numPr>
        <w:jc w:val="both"/>
      </w:pPr>
      <w:r>
        <w:t>Fixed cost</w:t>
      </w:r>
    </w:p>
    <w:p w14:paraId="7E4906F6" w14:textId="7D641A89" w:rsidR="00097729" w:rsidRDefault="00097729" w:rsidP="00872057">
      <w:pPr>
        <w:pStyle w:val="Default"/>
        <w:numPr>
          <w:ilvl w:val="0"/>
          <w:numId w:val="12"/>
        </w:numPr>
        <w:jc w:val="both"/>
      </w:pPr>
      <w:r>
        <w:t>Variable cost</w:t>
      </w:r>
    </w:p>
    <w:p w14:paraId="045AF0D6" w14:textId="1F9947EB" w:rsidR="00097729" w:rsidRDefault="00097729" w:rsidP="00872057">
      <w:pPr>
        <w:pStyle w:val="Default"/>
        <w:numPr>
          <w:ilvl w:val="0"/>
          <w:numId w:val="12"/>
        </w:numPr>
        <w:jc w:val="both"/>
      </w:pPr>
      <w:r>
        <w:t>Total cost</w:t>
      </w:r>
    </w:p>
    <w:p w14:paraId="5668C967" w14:textId="4B88AE64" w:rsidR="00097729" w:rsidRDefault="00097729" w:rsidP="00872057">
      <w:pPr>
        <w:pStyle w:val="Default"/>
        <w:numPr>
          <w:ilvl w:val="0"/>
          <w:numId w:val="12"/>
        </w:numPr>
        <w:jc w:val="both"/>
      </w:pPr>
      <w:r>
        <w:t>Prime cost</w:t>
      </w:r>
    </w:p>
    <w:p w14:paraId="55971682" w14:textId="20474D73" w:rsidR="00097729" w:rsidRDefault="00097729" w:rsidP="00872057">
      <w:pPr>
        <w:pStyle w:val="Default"/>
        <w:jc w:val="both"/>
      </w:pPr>
    </w:p>
    <w:p w14:paraId="6A72EE8B" w14:textId="56364C6C" w:rsidR="00097729" w:rsidRDefault="00097729" w:rsidP="00872057">
      <w:pPr>
        <w:pStyle w:val="Default"/>
        <w:jc w:val="both"/>
      </w:pPr>
    </w:p>
    <w:p w14:paraId="7C1EA3B9" w14:textId="4A784722" w:rsidR="00097729" w:rsidRDefault="00097729" w:rsidP="00872057">
      <w:pPr>
        <w:pStyle w:val="Default"/>
        <w:numPr>
          <w:ilvl w:val="0"/>
          <w:numId w:val="4"/>
        </w:numPr>
        <w:jc w:val="both"/>
      </w:pPr>
      <w:r>
        <w:t>If contribution margin percentage is 30%, selling price is $5,000, then contribution margin per unit will be</w:t>
      </w:r>
    </w:p>
    <w:p w14:paraId="441921C2" w14:textId="5EA370BD" w:rsidR="00097729" w:rsidRDefault="00097729" w:rsidP="00872057">
      <w:pPr>
        <w:pStyle w:val="Default"/>
        <w:numPr>
          <w:ilvl w:val="0"/>
          <w:numId w:val="13"/>
        </w:numPr>
        <w:jc w:val="both"/>
      </w:pPr>
      <w:r>
        <w:t>$900</w:t>
      </w:r>
    </w:p>
    <w:p w14:paraId="46786646" w14:textId="654CBC67" w:rsidR="00097729" w:rsidRDefault="00097729" w:rsidP="00872057">
      <w:pPr>
        <w:pStyle w:val="Default"/>
        <w:numPr>
          <w:ilvl w:val="0"/>
          <w:numId w:val="13"/>
        </w:numPr>
        <w:jc w:val="both"/>
      </w:pPr>
      <w:r>
        <w:t>$1,200</w:t>
      </w:r>
    </w:p>
    <w:p w14:paraId="7F029443" w14:textId="5C1ACDBC" w:rsidR="00097729" w:rsidRDefault="00097729" w:rsidP="00872057">
      <w:pPr>
        <w:pStyle w:val="Default"/>
        <w:numPr>
          <w:ilvl w:val="0"/>
          <w:numId w:val="13"/>
        </w:numPr>
        <w:jc w:val="both"/>
      </w:pPr>
      <w:r>
        <w:t>$1,500</w:t>
      </w:r>
    </w:p>
    <w:p w14:paraId="17007661" w14:textId="2FE63779" w:rsidR="00097729" w:rsidRDefault="00097729" w:rsidP="00872057">
      <w:pPr>
        <w:pStyle w:val="Default"/>
        <w:numPr>
          <w:ilvl w:val="0"/>
          <w:numId w:val="13"/>
        </w:numPr>
        <w:jc w:val="both"/>
      </w:pPr>
      <w:r>
        <w:t>$1,600</w:t>
      </w:r>
    </w:p>
    <w:p w14:paraId="6DB3D448" w14:textId="26E3B902" w:rsidR="00097729" w:rsidRDefault="00097729" w:rsidP="00872057">
      <w:pPr>
        <w:pStyle w:val="Default"/>
        <w:jc w:val="both"/>
      </w:pPr>
    </w:p>
    <w:p w14:paraId="093D361B" w14:textId="3FE0696D" w:rsidR="00097729" w:rsidRDefault="00097729" w:rsidP="00872057">
      <w:pPr>
        <w:pStyle w:val="Default"/>
        <w:numPr>
          <w:ilvl w:val="0"/>
          <w:numId w:val="4"/>
        </w:numPr>
        <w:jc w:val="both"/>
      </w:pPr>
      <w:r>
        <w:t>If pay back period is 4 years and uniform increases in cash flows per year is $2,750,000 then net initial investment can be</w:t>
      </w:r>
    </w:p>
    <w:p w14:paraId="6BBC865E" w14:textId="6A6C1C94" w:rsidR="00097729" w:rsidRDefault="00097729" w:rsidP="00872057">
      <w:pPr>
        <w:pStyle w:val="Default"/>
        <w:numPr>
          <w:ilvl w:val="0"/>
          <w:numId w:val="14"/>
        </w:numPr>
        <w:jc w:val="both"/>
      </w:pPr>
      <w:r>
        <w:t>$10,511,000</w:t>
      </w:r>
    </w:p>
    <w:p w14:paraId="4268D8A0" w14:textId="2EE31A24" w:rsidR="00097729" w:rsidRDefault="00097729" w:rsidP="00872057">
      <w:pPr>
        <w:pStyle w:val="Default"/>
        <w:numPr>
          <w:ilvl w:val="0"/>
          <w:numId w:val="14"/>
        </w:numPr>
        <w:jc w:val="both"/>
      </w:pPr>
      <w:r>
        <w:t>$12,105,000</w:t>
      </w:r>
    </w:p>
    <w:p w14:paraId="630C551D" w14:textId="4709790B" w:rsidR="00097729" w:rsidRDefault="00097729" w:rsidP="00872057">
      <w:pPr>
        <w:pStyle w:val="Default"/>
        <w:numPr>
          <w:ilvl w:val="0"/>
          <w:numId w:val="14"/>
        </w:numPr>
        <w:jc w:val="both"/>
      </w:pPr>
      <w:r>
        <w:t>$1,100,000</w:t>
      </w:r>
    </w:p>
    <w:p w14:paraId="419635E4" w14:textId="2B16C120" w:rsidR="00097729" w:rsidRDefault="00097729" w:rsidP="00872057">
      <w:pPr>
        <w:pStyle w:val="Default"/>
        <w:numPr>
          <w:ilvl w:val="0"/>
          <w:numId w:val="14"/>
        </w:numPr>
        <w:jc w:val="both"/>
      </w:pPr>
      <w:r>
        <w:t>$11,000,000</w:t>
      </w:r>
    </w:p>
    <w:p w14:paraId="4708C481" w14:textId="36677536" w:rsidR="00097729" w:rsidRDefault="00097729" w:rsidP="00872057">
      <w:pPr>
        <w:pStyle w:val="Default"/>
        <w:jc w:val="both"/>
      </w:pPr>
    </w:p>
    <w:p w14:paraId="3A08651F" w14:textId="50E42901" w:rsidR="00097729" w:rsidRDefault="00097729" w:rsidP="00872057">
      <w:pPr>
        <w:pStyle w:val="Default"/>
        <w:numPr>
          <w:ilvl w:val="0"/>
          <w:numId w:val="4"/>
        </w:numPr>
        <w:jc w:val="both"/>
      </w:pPr>
      <w:r>
        <w:t>If actual price input is $700, budgeted price input is $400 and actual quantity of input</w:t>
      </w:r>
      <w:r w:rsidR="004D6F49">
        <w:t xml:space="preserve"> are 50 units</w:t>
      </w:r>
      <w:r w:rsidR="00C631FD">
        <w:t>, then price variance will be</w:t>
      </w:r>
    </w:p>
    <w:p w14:paraId="5C05F59C" w14:textId="571EDDCD" w:rsidR="00C631FD" w:rsidRDefault="00C631FD" w:rsidP="00872057">
      <w:pPr>
        <w:pStyle w:val="Default"/>
        <w:numPr>
          <w:ilvl w:val="0"/>
          <w:numId w:val="15"/>
        </w:numPr>
        <w:jc w:val="both"/>
      </w:pPr>
      <w:r>
        <w:t>$15,000</w:t>
      </w:r>
    </w:p>
    <w:p w14:paraId="562FDCA9" w14:textId="28875A19" w:rsidR="00C631FD" w:rsidRDefault="00C631FD" w:rsidP="00872057">
      <w:pPr>
        <w:pStyle w:val="Default"/>
        <w:numPr>
          <w:ilvl w:val="0"/>
          <w:numId w:val="15"/>
        </w:numPr>
        <w:jc w:val="both"/>
      </w:pPr>
      <w:r>
        <w:t>$13,000</w:t>
      </w:r>
    </w:p>
    <w:p w14:paraId="6B984B5E" w14:textId="288C1FAC" w:rsidR="00C631FD" w:rsidRDefault="00C631FD" w:rsidP="00872057">
      <w:pPr>
        <w:pStyle w:val="Default"/>
        <w:numPr>
          <w:ilvl w:val="0"/>
          <w:numId w:val="15"/>
        </w:numPr>
        <w:jc w:val="both"/>
      </w:pPr>
      <w:r>
        <w:t>$11,000</w:t>
      </w:r>
    </w:p>
    <w:p w14:paraId="22A7D371" w14:textId="4C613C84" w:rsidR="00C631FD" w:rsidRDefault="00C631FD" w:rsidP="00872057">
      <w:pPr>
        <w:pStyle w:val="Default"/>
        <w:numPr>
          <w:ilvl w:val="0"/>
          <w:numId w:val="15"/>
        </w:numPr>
        <w:jc w:val="both"/>
      </w:pPr>
      <w:r>
        <w:t>$9,000</w:t>
      </w:r>
    </w:p>
    <w:p w14:paraId="495B767C" w14:textId="54DD476A" w:rsidR="00C631FD" w:rsidRDefault="00C631FD" w:rsidP="00872057">
      <w:pPr>
        <w:pStyle w:val="Default"/>
        <w:jc w:val="both"/>
      </w:pPr>
    </w:p>
    <w:p w14:paraId="48099B94" w14:textId="33A25016" w:rsidR="00C631FD" w:rsidRDefault="00C631FD" w:rsidP="00872057">
      <w:pPr>
        <w:pStyle w:val="Default"/>
        <w:jc w:val="both"/>
      </w:pPr>
    </w:p>
    <w:p w14:paraId="74E7353B" w14:textId="6E54EF45" w:rsidR="00C631FD" w:rsidRDefault="00C631FD" w:rsidP="00872057">
      <w:pPr>
        <w:pStyle w:val="Default"/>
        <w:numPr>
          <w:ilvl w:val="0"/>
          <w:numId w:val="4"/>
        </w:numPr>
        <w:jc w:val="both"/>
      </w:pPr>
      <w:r>
        <w:t>The difference between budgeted amounts and actual results is classified as</w:t>
      </w:r>
    </w:p>
    <w:p w14:paraId="4B6C13CA" w14:textId="60559814" w:rsidR="00C631FD" w:rsidRDefault="00C631FD" w:rsidP="00872057">
      <w:pPr>
        <w:pStyle w:val="Default"/>
        <w:numPr>
          <w:ilvl w:val="0"/>
          <w:numId w:val="16"/>
        </w:numPr>
        <w:jc w:val="both"/>
      </w:pPr>
      <w:r>
        <w:t>Standard deviation</w:t>
      </w:r>
    </w:p>
    <w:p w14:paraId="4EB817B3" w14:textId="3CB8233D" w:rsidR="00C631FD" w:rsidRDefault="00C631FD" w:rsidP="00872057">
      <w:pPr>
        <w:pStyle w:val="Default"/>
        <w:numPr>
          <w:ilvl w:val="0"/>
          <w:numId w:val="16"/>
        </w:numPr>
        <w:jc w:val="both"/>
      </w:pPr>
      <w:r>
        <w:t>Variances</w:t>
      </w:r>
    </w:p>
    <w:p w14:paraId="2C0516FD" w14:textId="3B2AC8B3" w:rsidR="00C631FD" w:rsidRDefault="00C631FD" w:rsidP="00872057">
      <w:pPr>
        <w:pStyle w:val="Default"/>
        <w:numPr>
          <w:ilvl w:val="0"/>
          <w:numId w:val="16"/>
        </w:numPr>
        <w:jc w:val="both"/>
      </w:pPr>
      <w:r>
        <w:t>Mean average</w:t>
      </w:r>
    </w:p>
    <w:p w14:paraId="73625CF5" w14:textId="00B878EA" w:rsidR="00C631FD" w:rsidRDefault="00C631FD" w:rsidP="00872057">
      <w:pPr>
        <w:pStyle w:val="Default"/>
        <w:numPr>
          <w:ilvl w:val="0"/>
          <w:numId w:val="16"/>
        </w:numPr>
        <w:jc w:val="both"/>
      </w:pPr>
      <w:r>
        <w:t>Weighted average</w:t>
      </w:r>
    </w:p>
    <w:p w14:paraId="40034F39" w14:textId="37E83FFC" w:rsidR="00C631FD" w:rsidRDefault="00C631FD" w:rsidP="00872057">
      <w:pPr>
        <w:pStyle w:val="Default"/>
        <w:jc w:val="both"/>
      </w:pPr>
    </w:p>
    <w:p w14:paraId="7DA914E3" w14:textId="56F6E477" w:rsidR="00C631FD" w:rsidRDefault="00C631FD" w:rsidP="00872057">
      <w:pPr>
        <w:pStyle w:val="Default"/>
        <w:numPr>
          <w:ilvl w:val="0"/>
          <w:numId w:val="4"/>
        </w:numPr>
        <w:jc w:val="both"/>
      </w:pPr>
      <w:r>
        <w:lastRenderedPageBreak/>
        <w:t>The following are capital investment decision methods that take into consideration the time value of money</w:t>
      </w:r>
    </w:p>
    <w:p w14:paraId="58A7937A" w14:textId="05B7E5E2" w:rsidR="00C631FD" w:rsidRDefault="00AA0C68" w:rsidP="00872057">
      <w:pPr>
        <w:pStyle w:val="Default"/>
        <w:numPr>
          <w:ilvl w:val="0"/>
          <w:numId w:val="17"/>
        </w:numPr>
        <w:jc w:val="both"/>
      </w:pPr>
      <w:r>
        <w:t>Net present value, Accounting rate of return, Payback period</w:t>
      </w:r>
    </w:p>
    <w:p w14:paraId="7AFABBC1" w14:textId="6BEECF50" w:rsidR="00AA0C68" w:rsidRDefault="00AA0C68" w:rsidP="00872057">
      <w:pPr>
        <w:pStyle w:val="Default"/>
        <w:numPr>
          <w:ilvl w:val="0"/>
          <w:numId w:val="17"/>
        </w:numPr>
        <w:jc w:val="both"/>
      </w:pPr>
      <w:r>
        <w:t>Net present value, Internal rate of return, Payback period</w:t>
      </w:r>
    </w:p>
    <w:p w14:paraId="439430C0" w14:textId="5A5BB127" w:rsidR="00AA0C68" w:rsidRDefault="00AA0C68" w:rsidP="00872057">
      <w:pPr>
        <w:pStyle w:val="Default"/>
        <w:numPr>
          <w:ilvl w:val="0"/>
          <w:numId w:val="17"/>
        </w:numPr>
        <w:jc w:val="both"/>
      </w:pPr>
      <w:r>
        <w:t>Internal rate of return, Accounting rate of return, Payback period</w:t>
      </w:r>
    </w:p>
    <w:p w14:paraId="0AA7FDA9" w14:textId="6383D9F3" w:rsidR="00AA0C68" w:rsidRDefault="00AA0C68" w:rsidP="00872057">
      <w:pPr>
        <w:pStyle w:val="Default"/>
        <w:numPr>
          <w:ilvl w:val="0"/>
          <w:numId w:val="17"/>
        </w:numPr>
        <w:jc w:val="both"/>
      </w:pPr>
      <w:r>
        <w:t>Net present value, Internal rate of return, Profitability index</w:t>
      </w:r>
    </w:p>
    <w:p w14:paraId="544D20E8" w14:textId="2DF4581F" w:rsidR="00AA0C68" w:rsidRDefault="00AA0C68" w:rsidP="00872057">
      <w:pPr>
        <w:pStyle w:val="Default"/>
        <w:jc w:val="both"/>
      </w:pPr>
    </w:p>
    <w:p w14:paraId="11E57010" w14:textId="2A08BE47" w:rsidR="00AA0C68" w:rsidRDefault="00AA0C68" w:rsidP="00872057">
      <w:pPr>
        <w:pStyle w:val="Default"/>
        <w:jc w:val="both"/>
      </w:pPr>
    </w:p>
    <w:p w14:paraId="2C786091" w14:textId="68105849" w:rsidR="00AA0C68" w:rsidRDefault="00AA0C68" w:rsidP="00872057">
      <w:pPr>
        <w:pStyle w:val="Default"/>
        <w:numPr>
          <w:ilvl w:val="0"/>
          <w:numId w:val="4"/>
        </w:numPr>
        <w:jc w:val="both"/>
      </w:pPr>
      <w:r>
        <w:t xml:space="preserve">Which of the following is the </w:t>
      </w:r>
      <w:r w:rsidR="00CC3538">
        <w:rPr>
          <w:b/>
          <w:bCs/>
        </w:rPr>
        <w:t>BEST</w:t>
      </w:r>
      <w:r>
        <w:t xml:space="preserve"> description of zero-base</w:t>
      </w:r>
      <w:r w:rsidR="00CC3538">
        <w:t>d</w:t>
      </w:r>
      <w:r>
        <w:t xml:space="preserve"> budgeting?</w:t>
      </w:r>
    </w:p>
    <w:p w14:paraId="3F5BED16" w14:textId="1C333C50" w:rsidR="00AA0C68" w:rsidRDefault="00AA0C68" w:rsidP="00872057">
      <w:pPr>
        <w:pStyle w:val="Default"/>
        <w:numPr>
          <w:ilvl w:val="0"/>
          <w:numId w:val="18"/>
        </w:numPr>
        <w:jc w:val="both"/>
      </w:pPr>
      <w:r>
        <w:t>Zero-base</w:t>
      </w:r>
      <w:r w:rsidR="00CC3538">
        <w:t>d</w:t>
      </w:r>
      <w:r>
        <w:t xml:space="preserve"> budgeting is a technique applied in government budgeting in order to have neutral effect on policy issues</w:t>
      </w:r>
    </w:p>
    <w:p w14:paraId="12F9A762" w14:textId="749D86E0" w:rsidR="00AA0C68" w:rsidRDefault="00AA0C68" w:rsidP="00872057">
      <w:pPr>
        <w:pStyle w:val="Default"/>
        <w:numPr>
          <w:ilvl w:val="0"/>
          <w:numId w:val="18"/>
        </w:numPr>
        <w:jc w:val="both"/>
      </w:pPr>
      <w:r>
        <w:t>Zero-base</w:t>
      </w:r>
      <w:r w:rsidR="00CC3538">
        <w:t>d</w:t>
      </w:r>
      <w:r>
        <w:t xml:space="preserve"> budgeting requires a completely clean sheet of paper every year, on which each part of the organization must justify the budget it requires</w:t>
      </w:r>
    </w:p>
    <w:p w14:paraId="54EE36BD" w14:textId="5A4C39F5" w:rsidR="00AA0C68" w:rsidRDefault="00AA0C68" w:rsidP="00872057">
      <w:pPr>
        <w:pStyle w:val="Default"/>
        <w:numPr>
          <w:ilvl w:val="0"/>
          <w:numId w:val="18"/>
        </w:numPr>
        <w:jc w:val="both"/>
      </w:pPr>
      <w:r>
        <w:t>Zero-base</w:t>
      </w:r>
      <w:r w:rsidR="00CC3538">
        <w:t>d</w:t>
      </w:r>
      <w:r>
        <w:t xml:space="preserve"> budgeting starts with the figures of the previous period and assumes a zero rate of change</w:t>
      </w:r>
    </w:p>
    <w:p w14:paraId="01D0A049" w14:textId="39584C23" w:rsidR="00AA0C68" w:rsidRDefault="00AA0C68" w:rsidP="00872057">
      <w:pPr>
        <w:pStyle w:val="Default"/>
        <w:numPr>
          <w:ilvl w:val="0"/>
          <w:numId w:val="18"/>
        </w:numPr>
        <w:jc w:val="both"/>
      </w:pPr>
      <w:r>
        <w:t>Zero-base</w:t>
      </w:r>
      <w:r w:rsidR="00CC3538">
        <w:t>d</w:t>
      </w:r>
      <w:r>
        <w:t xml:space="preserve"> budgeting is an alternative name of flexible budget</w:t>
      </w:r>
    </w:p>
    <w:p w14:paraId="028A0DC2" w14:textId="053E804E" w:rsidR="00A56FF8" w:rsidRDefault="00A56FF8" w:rsidP="00872057">
      <w:pPr>
        <w:pStyle w:val="Default"/>
        <w:jc w:val="both"/>
      </w:pPr>
    </w:p>
    <w:p w14:paraId="1AF93A4C" w14:textId="77777777" w:rsidR="00A04BFE" w:rsidRPr="00A04BFE" w:rsidRDefault="00A04BFE" w:rsidP="00872057">
      <w:pPr>
        <w:pStyle w:val="ListParagraph"/>
        <w:numPr>
          <w:ilvl w:val="0"/>
          <w:numId w:val="4"/>
        </w:numPr>
        <w:shd w:val="clear" w:color="auto" w:fill="FFFFFF"/>
        <w:spacing w:after="0" w:line="0" w:lineRule="auto"/>
        <w:jc w:val="both"/>
        <w:rPr>
          <w:rFonts w:ascii="ff8" w:eastAsia="Times New Roman" w:hAnsi="ff8"/>
          <w:color w:val="000000"/>
          <w:sz w:val="57"/>
          <w:szCs w:val="57"/>
        </w:rPr>
      </w:pPr>
      <w:proofErr w:type="gramStart"/>
      <w:r w:rsidRPr="00A04BFE">
        <w:rPr>
          <w:rFonts w:ascii="ff8" w:eastAsia="Times New Roman" w:hAnsi="ff8"/>
          <w:color w:val="000000"/>
          <w:sz w:val="57"/>
          <w:szCs w:val="57"/>
        </w:rPr>
        <w:t>13.4  How</w:t>
      </w:r>
      <w:proofErr w:type="gramEnd"/>
      <w:r w:rsidRPr="00A04BFE">
        <w:rPr>
          <w:rFonts w:ascii="ff8" w:eastAsia="Times New Roman" w:hAnsi="ff8"/>
          <w:color w:val="000000"/>
          <w:sz w:val="57"/>
          <w:szCs w:val="57"/>
        </w:rPr>
        <w:t xml:space="preserve"> is target cost calculated? </w:t>
      </w:r>
    </w:p>
    <w:p w14:paraId="663E2C9B" w14:textId="77777777" w:rsidR="00A04BFE" w:rsidRPr="00A04BFE" w:rsidRDefault="00A04BFE" w:rsidP="00872057">
      <w:pPr>
        <w:pStyle w:val="ListParagraph"/>
        <w:numPr>
          <w:ilvl w:val="0"/>
          <w:numId w:val="4"/>
        </w:numPr>
        <w:shd w:val="clear" w:color="auto" w:fill="FFFFFF"/>
        <w:spacing w:after="0" w:line="0" w:lineRule="auto"/>
        <w:jc w:val="both"/>
        <w:rPr>
          <w:rFonts w:ascii="ff8" w:eastAsia="Times New Roman" w:hAnsi="ff8"/>
          <w:color w:val="000000"/>
          <w:sz w:val="57"/>
          <w:szCs w:val="57"/>
        </w:rPr>
      </w:pPr>
      <w:proofErr w:type="gramStart"/>
      <w:r w:rsidRPr="00A04BFE">
        <w:rPr>
          <w:rFonts w:ascii="ff8" w:eastAsia="Times New Roman" w:hAnsi="ff8"/>
          <w:color w:val="000000"/>
          <w:sz w:val="57"/>
          <w:szCs w:val="57"/>
        </w:rPr>
        <w:t>A  Desired</w:t>
      </w:r>
      <w:proofErr w:type="gramEnd"/>
      <w:r w:rsidRPr="00A04BFE">
        <w:rPr>
          <w:rFonts w:ascii="ff8" w:eastAsia="Times New Roman" w:hAnsi="ff8"/>
          <w:color w:val="000000"/>
          <w:sz w:val="57"/>
          <w:szCs w:val="57"/>
        </w:rPr>
        <w:t xml:space="preserve"> selling price – actual profit margin </w:t>
      </w:r>
    </w:p>
    <w:p w14:paraId="7A421C95" w14:textId="77777777" w:rsidR="00A04BFE" w:rsidRPr="00A04BFE" w:rsidRDefault="00A04BFE" w:rsidP="00872057">
      <w:pPr>
        <w:pStyle w:val="ListParagraph"/>
        <w:numPr>
          <w:ilvl w:val="0"/>
          <w:numId w:val="4"/>
        </w:numPr>
        <w:shd w:val="clear" w:color="auto" w:fill="FFFFFF"/>
        <w:spacing w:after="0" w:line="0" w:lineRule="auto"/>
        <w:jc w:val="both"/>
        <w:rPr>
          <w:rFonts w:ascii="ff8" w:eastAsia="Times New Roman" w:hAnsi="ff8"/>
          <w:color w:val="000000"/>
          <w:sz w:val="57"/>
          <w:szCs w:val="57"/>
        </w:rPr>
      </w:pPr>
      <w:proofErr w:type="gramStart"/>
      <w:r w:rsidRPr="00A04BFE">
        <w:rPr>
          <w:rFonts w:ascii="ff8" w:eastAsia="Times New Roman" w:hAnsi="ff8"/>
          <w:color w:val="000000"/>
          <w:sz w:val="57"/>
          <w:szCs w:val="57"/>
        </w:rPr>
        <w:t>B  Market</w:t>
      </w:r>
      <w:proofErr w:type="gramEnd"/>
      <w:r w:rsidRPr="00A04BFE">
        <w:rPr>
          <w:rFonts w:ascii="ff8" w:eastAsia="Times New Roman" w:hAnsi="ff8"/>
          <w:color w:val="000000"/>
          <w:sz w:val="57"/>
          <w:szCs w:val="57"/>
        </w:rPr>
        <w:t xml:space="preserve"> price – desired profit margin </w:t>
      </w:r>
    </w:p>
    <w:p w14:paraId="554F7E02" w14:textId="77777777" w:rsidR="00A04BFE" w:rsidRPr="00A04BFE" w:rsidRDefault="00A04BFE" w:rsidP="00872057">
      <w:pPr>
        <w:pStyle w:val="ListParagraph"/>
        <w:numPr>
          <w:ilvl w:val="0"/>
          <w:numId w:val="4"/>
        </w:numPr>
        <w:shd w:val="clear" w:color="auto" w:fill="FFFFFF"/>
        <w:spacing w:after="0" w:line="0" w:lineRule="auto"/>
        <w:jc w:val="both"/>
        <w:rPr>
          <w:rFonts w:ascii="ff8" w:eastAsia="Times New Roman" w:hAnsi="ff8"/>
          <w:color w:val="000000"/>
          <w:sz w:val="57"/>
          <w:szCs w:val="57"/>
        </w:rPr>
      </w:pPr>
      <w:proofErr w:type="gramStart"/>
      <w:r w:rsidRPr="00A04BFE">
        <w:rPr>
          <w:rFonts w:ascii="ff8" w:eastAsia="Times New Roman" w:hAnsi="ff8"/>
          <w:color w:val="000000"/>
          <w:sz w:val="57"/>
          <w:szCs w:val="57"/>
        </w:rPr>
        <w:t>C  Desired</w:t>
      </w:r>
      <w:proofErr w:type="gramEnd"/>
      <w:r w:rsidRPr="00A04BFE">
        <w:rPr>
          <w:rFonts w:ascii="ff8" w:eastAsia="Times New Roman" w:hAnsi="ff8"/>
          <w:color w:val="000000"/>
          <w:sz w:val="57"/>
          <w:szCs w:val="57"/>
        </w:rPr>
        <w:t xml:space="preserve"> selling price – desired profit margin </w:t>
      </w:r>
    </w:p>
    <w:p w14:paraId="65A1F28F" w14:textId="77777777" w:rsidR="00A04BFE" w:rsidRPr="00A04BFE" w:rsidRDefault="00A04BFE" w:rsidP="00872057">
      <w:pPr>
        <w:pStyle w:val="ListParagraph"/>
        <w:numPr>
          <w:ilvl w:val="0"/>
          <w:numId w:val="4"/>
        </w:numPr>
        <w:shd w:val="clear" w:color="auto" w:fill="FFFFFF"/>
        <w:spacing w:after="0" w:line="0" w:lineRule="auto"/>
        <w:jc w:val="both"/>
        <w:rPr>
          <w:rFonts w:ascii="ff8" w:eastAsia="Times New Roman" w:hAnsi="ff8"/>
          <w:color w:val="000000"/>
          <w:sz w:val="57"/>
          <w:szCs w:val="57"/>
        </w:rPr>
      </w:pPr>
      <w:proofErr w:type="gramStart"/>
      <w:r w:rsidRPr="00A04BFE">
        <w:rPr>
          <w:rFonts w:ascii="ff8" w:eastAsia="Times New Roman" w:hAnsi="ff8"/>
          <w:color w:val="000000"/>
          <w:sz w:val="57"/>
          <w:szCs w:val="57"/>
        </w:rPr>
        <w:t>D  Market</w:t>
      </w:r>
      <w:proofErr w:type="gramEnd"/>
      <w:r w:rsidRPr="00A04BFE">
        <w:rPr>
          <w:rFonts w:ascii="ff8" w:eastAsia="Times New Roman" w:hAnsi="ff8"/>
          <w:color w:val="000000"/>
          <w:sz w:val="57"/>
          <w:szCs w:val="57"/>
        </w:rPr>
        <w:t xml:space="preserve"> price – standard profit margin  </w:t>
      </w:r>
    </w:p>
    <w:p w14:paraId="40A23B91" w14:textId="77777777" w:rsidR="00A04BFE" w:rsidRDefault="00A04BFE" w:rsidP="00872057">
      <w:pPr>
        <w:pStyle w:val="Default"/>
        <w:ind w:left="360"/>
        <w:jc w:val="both"/>
      </w:pPr>
      <w:r>
        <w:t xml:space="preserve">14. </w:t>
      </w:r>
      <w:r w:rsidRPr="00A04BFE">
        <w:t xml:space="preserve">How is target cost calculated? </w:t>
      </w:r>
    </w:p>
    <w:p w14:paraId="39250355" w14:textId="20A5D2A8" w:rsidR="00A04BFE" w:rsidRDefault="00CC3538" w:rsidP="00872057">
      <w:pPr>
        <w:pStyle w:val="Default"/>
        <w:ind w:left="360"/>
        <w:jc w:val="both"/>
      </w:pPr>
      <w:r w:rsidRPr="00CC3538">
        <w:rPr>
          <w:b/>
          <w:bCs/>
        </w:rPr>
        <w:t xml:space="preserve">A. </w:t>
      </w:r>
      <w:r w:rsidR="00A04BFE" w:rsidRPr="00A04BFE">
        <w:t xml:space="preserve">Desired selling price – actual profit margin </w:t>
      </w:r>
    </w:p>
    <w:p w14:paraId="5B8F11B2" w14:textId="77777777" w:rsidR="00A04BFE" w:rsidRDefault="00A04BFE" w:rsidP="00872057">
      <w:pPr>
        <w:pStyle w:val="Default"/>
        <w:ind w:left="360"/>
        <w:jc w:val="both"/>
      </w:pPr>
      <w:r w:rsidRPr="00CC3538">
        <w:rPr>
          <w:b/>
          <w:bCs/>
        </w:rPr>
        <w:t xml:space="preserve">B. </w:t>
      </w:r>
      <w:r w:rsidRPr="00A04BFE">
        <w:t xml:space="preserve">Market price – desired profit margin </w:t>
      </w:r>
    </w:p>
    <w:p w14:paraId="1EE7E7BE" w14:textId="77777777" w:rsidR="00A04BFE" w:rsidRDefault="00A04BFE" w:rsidP="00872057">
      <w:pPr>
        <w:pStyle w:val="Default"/>
        <w:ind w:left="360"/>
        <w:jc w:val="both"/>
      </w:pPr>
      <w:r w:rsidRPr="00CC3538">
        <w:rPr>
          <w:b/>
          <w:bCs/>
        </w:rPr>
        <w:t xml:space="preserve">C. </w:t>
      </w:r>
      <w:r w:rsidRPr="00A04BFE">
        <w:t xml:space="preserve">Desired selling price – desired profit margin </w:t>
      </w:r>
    </w:p>
    <w:p w14:paraId="49CCE5FD" w14:textId="5D7BF3B6" w:rsidR="00A56FF8" w:rsidRDefault="00A04BFE" w:rsidP="00872057">
      <w:pPr>
        <w:pStyle w:val="Default"/>
        <w:ind w:left="360"/>
        <w:jc w:val="both"/>
      </w:pPr>
      <w:r w:rsidRPr="00CC3538">
        <w:rPr>
          <w:b/>
          <w:bCs/>
        </w:rPr>
        <w:t xml:space="preserve">D. </w:t>
      </w:r>
      <w:r w:rsidRPr="00A04BFE">
        <w:t xml:space="preserve">Market price – standard profit margin  </w:t>
      </w:r>
    </w:p>
    <w:p w14:paraId="774166CE" w14:textId="2311D6F0" w:rsidR="00A04BFE" w:rsidRDefault="00A04BFE" w:rsidP="00872057">
      <w:pPr>
        <w:pStyle w:val="Default"/>
        <w:ind w:left="360"/>
        <w:jc w:val="both"/>
      </w:pPr>
    </w:p>
    <w:p w14:paraId="7E6F7074" w14:textId="143A05FC" w:rsidR="00A04BFE" w:rsidRDefault="00A04BFE" w:rsidP="00872057">
      <w:pPr>
        <w:pStyle w:val="Default"/>
        <w:ind w:left="360"/>
        <w:jc w:val="both"/>
      </w:pPr>
    </w:p>
    <w:p w14:paraId="192FD3E7" w14:textId="77777777" w:rsidR="00A04BFE" w:rsidRDefault="00A04BFE" w:rsidP="00872057">
      <w:pPr>
        <w:pStyle w:val="Default"/>
        <w:ind w:left="360"/>
        <w:jc w:val="both"/>
      </w:pPr>
      <w:r>
        <w:t xml:space="preserve">15. </w:t>
      </w:r>
      <w:r w:rsidRPr="00A04BFE">
        <w:t xml:space="preserve">A new product is being developed. The development will take one year and the product is expected to have a life cycle of two years before it is replaced. </w:t>
      </w:r>
    </w:p>
    <w:p w14:paraId="6FA24749" w14:textId="77777777" w:rsidR="00A04BFE" w:rsidRDefault="00A04BFE" w:rsidP="00872057">
      <w:pPr>
        <w:pStyle w:val="Default"/>
        <w:ind w:left="360"/>
        <w:jc w:val="both"/>
      </w:pPr>
    </w:p>
    <w:p w14:paraId="034CF060" w14:textId="39AE5291" w:rsidR="00A04BFE" w:rsidRDefault="00A04BFE" w:rsidP="00872057">
      <w:pPr>
        <w:pStyle w:val="Default"/>
        <w:ind w:left="360"/>
        <w:jc w:val="both"/>
      </w:pPr>
      <w:r w:rsidRPr="00A04BFE">
        <w:t xml:space="preserve">Which of the following statements are true of life cycle costing? </w:t>
      </w:r>
    </w:p>
    <w:p w14:paraId="6EC274C7" w14:textId="77777777" w:rsidR="00A04BFE" w:rsidRDefault="00A04BFE" w:rsidP="00872057">
      <w:pPr>
        <w:pStyle w:val="Default"/>
        <w:ind w:left="360"/>
        <w:jc w:val="both"/>
      </w:pPr>
      <w:r w:rsidRPr="00A04BFE">
        <w:t xml:space="preserve">Statement </w:t>
      </w:r>
      <w:proofErr w:type="gramStart"/>
      <w:r w:rsidRPr="00A04BFE">
        <w:t>1  It</w:t>
      </w:r>
      <w:proofErr w:type="gramEnd"/>
      <w:r w:rsidRPr="00A04BFE">
        <w:t xml:space="preserve"> is useful for assessing whether new products have been successful. </w:t>
      </w:r>
    </w:p>
    <w:p w14:paraId="6670605D" w14:textId="77777777" w:rsidR="00A04BFE" w:rsidRDefault="00A04BFE" w:rsidP="00872057">
      <w:pPr>
        <w:pStyle w:val="Default"/>
        <w:ind w:left="360"/>
        <w:jc w:val="both"/>
      </w:pPr>
      <w:r w:rsidRPr="00A04BFE">
        <w:t xml:space="preserve">Statement </w:t>
      </w:r>
      <w:proofErr w:type="gramStart"/>
      <w:r w:rsidRPr="00A04BFE">
        <w:t>2  The</w:t>
      </w:r>
      <w:proofErr w:type="gramEnd"/>
      <w:r w:rsidRPr="00A04BFE">
        <w:t xml:space="preserve"> individual profitability for products is less accurate. </w:t>
      </w:r>
    </w:p>
    <w:p w14:paraId="74BCBAAE" w14:textId="77777777" w:rsidR="00A04BFE" w:rsidRDefault="00A04BFE" w:rsidP="00872057">
      <w:pPr>
        <w:pStyle w:val="Default"/>
        <w:ind w:left="360"/>
        <w:jc w:val="both"/>
      </w:pPr>
    </w:p>
    <w:p w14:paraId="51C439AB" w14:textId="77777777" w:rsidR="00A04BFE" w:rsidRDefault="00A04BFE" w:rsidP="00872057">
      <w:pPr>
        <w:pStyle w:val="Default"/>
        <w:numPr>
          <w:ilvl w:val="0"/>
          <w:numId w:val="19"/>
        </w:numPr>
        <w:jc w:val="both"/>
      </w:pPr>
      <w:r w:rsidRPr="00A04BFE">
        <w:t xml:space="preserve">Both statements are true </w:t>
      </w:r>
    </w:p>
    <w:p w14:paraId="2449B51E" w14:textId="77777777" w:rsidR="00A04BFE" w:rsidRDefault="00A04BFE" w:rsidP="00872057">
      <w:pPr>
        <w:pStyle w:val="Default"/>
        <w:numPr>
          <w:ilvl w:val="0"/>
          <w:numId w:val="19"/>
        </w:numPr>
        <w:jc w:val="both"/>
      </w:pPr>
      <w:r w:rsidRPr="00A04BFE">
        <w:t xml:space="preserve">Both statements are false </w:t>
      </w:r>
    </w:p>
    <w:p w14:paraId="01D72B77" w14:textId="77777777" w:rsidR="00A04BFE" w:rsidRDefault="00A04BFE" w:rsidP="00872057">
      <w:pPr>
        <w:pStyle w:val="Default"/>
        <w:numPr>
          <w:ilvl w:val="0"/>
          <w:numId w:val="19"/>
        </w:numPr>
        <w:jc w:val="both"/>
      </w:pPr>
      <w:r w:rsidRPr="00A04BFE">
        <w:t xml:space="preserve">Statement 1 is true and statement 2 is false </w:t>
      </w:r>
    </w:p>
    <w:p w14:paraId="11044122" w14:textId="68A245B7" w:rsidR="00A04BFE" w:rsidRDefault="00A04BFE" w:rsidP="00872057">
      <w:pPr>
        <w:pStyle w:val="Default"/>
        <w:numPr>
          <w:ilvl w:val="0"/>
          <w:numId w:val="19"/>
        </w:numPr>
        <w:jc w:val="both"/>
      </w:pPr>
      <w:r w:rsidRPr="00A04BFE">
        <w:t xml:space="preserve">Statement 2 is true and statement 1 is false  </w:t>
      </w:r>
    </w:p>
    <w:p w14:paraId="4F872C08" w14:textId="77777777" w:rsidR="00203B31" w:rsidRDefault="00203B31" w:rsidP="00203B31">
      <w:pPr>
        <w:pStyle w:val="Default"/>
        <w:ind w:left="7200"/>
        <w:rPr>
          <w:b/>
          <w:bCs/>
        </w:rPr>
      </w:pPr>
    </w:p>
    <w:p w14:paraId="66154CD1" w14:textId="085211F2" w:rsidR="00A04BFE" w:rsidRDefault="00203B31" w:rsidP="00203B31">
      <w:pPr>
        <w:pStyle w:val="Default"/>
        <w:ind w:left="7200"/>
        <w:rPr>
          <w:b/>
          <w:bCs/>
        </w:rPr>
      </w:pPr>
      <w:r>
        <w:rPr>
          <w:b/>
          <w:bCs/>
        </w:rPr>
        <w:t>[Total: 30 marks]</w:t>
      </w:r>
    </w:p>
    <w:p w14:paraId="1EB6E17F" w14:textId="3170FBC8" w:rsidR="00A04BFE" w:rsidRDefault="00A04BFE" w:rsidP="00627A70">
      <w:pPr>
        <w:pStyle w:val="Default"/>
        <w:rPr>
          <w:b/>
          <w:bCs/>
        </w:rPr>
      </w:pPr>
    </w:p>
    <w:p w14:paraId="5677F7FA" w14:textId="5371273B" w:rsidR="00185834" w:rsidRDefault="00185834" w:rsidP="00627A70">
      <w:pPr>
        <w:pStyle w:val="Default"/>
        <w:rPr>
          <w:b/>
          <w:bCs/>
        </w:rPr>
      </w:pPr>
    </w:p>
    <w:p w14:paraId="36FAF47A" w14:textId="5481B154" w:rsidR="00185834" w:rsidRDefault="00185834" w:rsidP="00627A70">
      <w:pPr>
        <w:pStyle w:val="Default"/>
        <w:rPr>
          <w:b/>
          <w:bCs/>
        </w:rPr>
      </w:pPr>
    </w:p>
    <w:p w14:paraId="0E7CC886" w14:textId="64256A76" w:rsidR="00185834" w:rsidRDefault="00185834" w:rsidP="00627A70">
      <w:pPr>
        <w:pStyle w:val="Default"/>
        <w:rPr>
          <w:b/>
          <w:bCs/>
        </w:rPr>
      </w:pPr>
    </w:p>
    <w:p w14:paraId="0A720A09" w14:textId="53F7B497" w:rsidR="00185834" w:rsidRDefault="00185834" w:rsidP="00627A70">
      <w:pPr>
        <w:pStyle w:val="Default"/>
        <w:rPr>
          <w:b/>
          <w:bCs/>
        </w:rPr>
      </w:pPr>
    </w:p>
    <w:p w14:paraId="60D7DCF8" w14:textId="5445074F" w:rsidR="00185834" w:rsidRDefault="00185834" w:rsidP="00627A70">
      <w:pPr>
        <w:pStyle w:val="Default"/>
        <w:rPr>
          <w:b/>
          <w:bCs/>
        </w:rPr>
      </w:pPr>
    </w:p>
    <w:p w14:paraId="77364D25" w14:textId="793A7069" w:rsidR="00185834" w:rsidRDefault="00185834" w:rsidP="00627A70">
      <w:pPr>
        <w:pStyle w:val="Default"/>
        <w:rPr>
          <w:b/>
          <w:bCs/>
        </w:rPr>
      </w:pPr>
    </w:p>
    <w:p w14:paraId="51F7629B" w14:textId="1A8EB4E5" w:rsidR="00185834" w:rsidRDefault="00185834" w:rsidP="00627A70">
      <w:pPr>
        <w:pStyle w:val="Default"/>
        <w:rPr>
          <w:b/>
          <w:bCs/>
        </w:rPr>
      </w:pPr>
    </w:p>
    <w:p w14:paraId="6FBE6DD6" w14:textId="778890DE" w:rsidR="00185834" w:rsidRDefault="00185834" w:rsidP="00627A70">
      <w:pPr>
        <w:pStyle w:val="Default"/>
        <w:rPr>
          <w:b/>
          <w:bCs/>
        </w:rPr>
      </w:pPr>
    </w:p>
    <w:p w14:paraId="4BE0CFD0" w14:textId="5E1541BA" w:rsidR="00A70397" w:rsidRDefault="00A70397" w:rsidP="00627A70">
      <w:pPr>
        <w:pStyle w:val="Default"/>
        <w:rPr>
          <w:b/>
          <w:bCs/>
        </w:rPr>
      </w:pPr>
      <w:r w:rsidRPr="00A70397">
        <w:rPr>
          <w:b/>
          <w:bCs/>
        </w:rPr>
        <w:lastRenderedPageBreak/>
        <w:t>SECTION B</w:t>
      </w:r>
    </w:p>
    <w:p w14:paraId="70875CDA" w14:textId="140200B3" w:rsidR="0029192F" w:rsidRDefault="0029192F" w:rsidP="00627A70">
      <w:pPr>
        <w:pStyle w:val="Default"/>
        <w:rPr>
          <w:b/>
          <w:bCs/>
        </w:rPr>
      </w:pPr>
    </w:p>
    <w:p w14:paraId="2BE17CEA" w14:textId="7E83FF94" w:rsidR="0029192F" w:rsidRDefault="0029192F" w:rsidP="00627A70">
      <w:pPr>
        <w:pStyle w:val="Default"/>
        <w:rPr>
          <w:b/>
          <w:bCs/>
        </w:rPr>
      </w:pPr>
      <w:r>
        <w:rPr>
          <w:b/>
          <w:bCs/>
        </w:rPr>
        <w:t>Answer all questions in this section</w:t>
      </w:r>
    </w:p>
    <w:p w14:paraId="28F0BACA" w14:textId="77777777" w:rsidR="0029192F" w:rsidRPr="00A70397" w:rsidRDefault="0029192F" w:rsidP="00627A70">
      <w:pPr>
        <w:pStyle w:val="Default"/>
        <w:rPr>
          <w:b/>
          <w:bCs/>
        </w:rPr>
      </w:pPr>
    </w:p>
    <w:p w14:paraId="5F22A45E" w14:textId="28911284" w:rsidR="00607F09" w:rsidRDefault="00607F09" w:rsidP="00872057">
      <w:pPr>
        <w:pStyle w:val="Default"/>
        <w:jc w:val="both"/>
        <w:rPr>
          <w:b/>
          <w:bCs/>
        </w:rPr>
      </w:pPr>
      <w:r w:rsidRPr="00607F09">
        <w:rPr>
          <w:b/>
          <w:bCs/>
        </w:rPr>
        <w:t>Question One</w:t>
      </w:r>
    </w:p>
    <w:p w14:paraId="608007AD" w14:textId="77777777" w:rsidR="00607F09" w:rsidRPr="00607F09" w:rsidRDefault="00607F09" w:rsidP="00872057">
      <w:pPr>
        <w:pStyle w:val="Default"/>
        <w:jc w:val="both"/>
        <w:rPr>
          <w:b/>
          <w:bCs/>
        </w:rPr>
      </w:pPr>
    </w:p>
    <w:p w14:paraId="3F654349" w14:textId="05ABC0DA" w:rsidR="00EA26B0" w:rsidRDefault="00B3106A" w:rsidP="00872057">
      <w:pPr>
        <w:pStyle w:val="Default"/>
        <w:numPr>
          <w:ilvl w:val="0"/>
          <w:numId w:val="21"/>
        </w:numPr>
        <w:jc w:val="both"/>
      </w:pPr>
      <w:r>
        <w:t xml:space="preserve"> </w:t>
      </w:r>
      <w:proofErr w:type="spellStart"/>
      <w:r w:rsidR="00872057">
        <w:t>Mupfuti</w:t>
      </w:r>
      <w:proofErr w:type="spellEnd"/>
      <w:r w:rsidR="00872057">
        <w:t xml:space="preserve"> </w:t>
      </w:r>
      <w:r>
        <w:t>Ltd manufactures a single product. Its costs and sales for the year ended 30 November 2018 were as follows</w:t>
      </w:r>
    </w:p>
    <w:p w14:paraId="2AD92E4D" w14:textId="68D1FF36" w:rsidR="00B3106A" w:rsidRDefault="00B3106A" w:rsidP="00872057">
      <w:pPr>
        <w:pStyle w:val="Default"/>
        <w:jc w:val="both"/>
      </w:pPr>
    </w:p>
    <w:p w14:paraId="5B38A025" w14:textId="363AB21F" w:rsidR="00B3106A" w:rsidRDefault="00B3106A" w:rsidP="00872057">
      <w:pPr>
        <w:pStyle w:val="Default"/>
        <w:jc w:val="both"/>
      </w:pPr>
      <w:r>
        <w:tab/>
        <w:t>Units sold</w:t>
      </w:r>
      <w:r>
        <w:tab/>
      </w:r>
      <w:r>
        <w:tab/>
      </w:r>
      <w:r w:rsidR="0029192F">
        <w:tab/>
      </w:r>
      <w:r>
        <w:t>21 000</w:t>
      </w:r>
    </w:p>
    <w:p w14:paraId="43C54BF6" w14:textId="04D027D5" w:rsidR="00B3106A" w:rsidRDefault="00B3106A" w:rsidP="00872057">
      <w:pPr>
        <w:pStyle w:val="Default"/>
        <w:ind w:firstLine="720"/>
        <w:jc w:val="both"/>
      </w:pPr>
      <w:r>
        <w:t xml:space="preserve">Selling price </w:t>
      </w:r>
      <w:r>
        <w:tab/>
      </w:r>
      <w:r>
        <w:tab/>
      </w:r>
      <w:r w:rsidR="0029192F">
        <w:tab/>
      </w:r>
      <w:r>
        <w:t>$40 per unit</w:t>
      </w:r>
    </w:p>
    <w:p w14:paraId="68062D8C" w14:textId="75BA6983" w:rsidR="00B3106A" w:rsidRDefault="00B3106A" w:rsidP="00872057">
      <w:pPr>
        <w:pStyle w:val="Default"/>
        <w:ind w:firstLine="720"/>
        <w:jc w:val="both"/>
      </w:pPr>
      <w:r>
        <w:t>Variable costs per unit</w:t>
      </w:r>
    </w:p>
    <w:p w14:paraId="0B6EC752" w14:textId="4094BE51" w:rsidR="00B3106A" w:rsidRDefault="00B3106A" w:rsidP="00872057">
      <w:pPr>
        <w:pStyle w:val="Default"/>
        <w:ind w:firstLine="720"/>
        <w:jc w:val="both"/>
      </w:pPr>
      <w:r>
        <w:t>Wages</w:t>
      </w:r>
      <w:r>
        <w:tab/>
      </w:r>
      <w:r>
        <w:tab/>
      </w:r>
      <w:r>
        <w:tab/>
      </w:r>
      <w:r w:rsidR="0029192F">
        <w:tab/>
      </w:r>
      <w:r>
        <w:t>$8</w:t>
      </w:r>
    </w:p>
    <w:p w14:paraId="592DD9F7" w14:textId="2555FC26" w:rsidR="00B3106A" w:rsidRDefault="00B3106A" w:rsidP="00872057">
      <w:pPr>
        <w:pStyle w:val="Default"/>
        <w:ind w:firstLine="720"/>
        <w:jc w:val="both"/>
      </w:pPr>
      <w:r>
        <w:t>Materials</w:t>
      </w:r>
      <w:r>
        <w:tab/>
      </w:r>
      <w:r>
        <w:tab/>
      </w:r>
      <w:r w:rsidR="0029192F">
        <w:tab/>
      </w:r>
      <w:r>
        <w:t>$18</w:t>
      </w:r>
    </w:p>
    <w:p w14:paraId="03E87C09" w14:textId="6EB705A9" w:rsidR="00B3106A" w:rsidRDefault="00B36CBA" w:rsidP="00872057">
      <w:pPr>
        <w:pStyle w:val="Default"/>
        <w:ind w:firstLine="720"/>
        <w:jc w:val="both"/>
      </w:pPr>
      <w:r>
        <w:t>Overheads</w:t>
      </w:r>
      <w:r>
        <w:tab/>
      </w:r>
      <w:r>
        <w:tab/>
      </w:r>
      <w:r w:rsidR="0029192F">
        <w:tab/>
      </w:r>
      <w:r>
        <w:t>$4</w:t>
      </w:r>
    </w:p>
    <w:p w14:paraId="5F3F0363" w14:textId="7E6105A6" w:rsidR="00B36CBA" w:rsidRDefault="00B36CBA" w:rsidP="00872057">
      <w:pPr>
        <w:pStyle w:val="Default"/>
        <w:ind w:firstLine="720"/>
        <w:jc w:val="both"/>
      </w:pPr>
      <w:r>
        <w:t>Fixed costs</w:t>
      </w:r>
      <w:r>
        <w:tab/>
      </w:r>
      <w:r>
        <w:tab/>
      </w:r>
      <w:r w:rsidR="0029192F">
        <w:tab/>
      </w:r>
      <w:r>
        <w:t>$187 000</w:t>
      </w:r>
    </w:p>
    <w:p w14:paraId="46A2F0C1" w14:textId="5FBBAFEB" w:rsidR="00B36CBA" w:rsidRDefault="00B36CBA" w:rsidP="00872057">
      <w:pPr>
        <w:pStyle w:val="Default"/>
        <w:jc w:val="both"/>
      </w:pPr>
      <w:r>
        <w:t>To improve profit for the year commencing 1 December 2018 the following changes are expected to take place:</w:t>
      </w:r>
    </w:p>
    <w:p w14:paraId="3E58B1FF" w14:textId="0A182936" w:rsidR="00B36CBA" w:rsidRDefault="00B36CBA" w:rsidP="00872057">
      <w:pPr>
        <w:pStyle w:val="Default"/>
        <w:jc w:val="both"/>
      </w:pPr>
      <w:r>
        <w:t>Units to be sold are</w:t>
      </w:r>
      <w:r w:rsidR="00260D61">
        <w:t xml:space="preserve"> 22,500</w:t>
      </w:r>
    </w:p>
    <w:p w14:paraId="5BF1C140" w14:textId="5A296ACD" w:rsidR="00260D61" w:rsidRDefault="00260D61" w:rsidP="00872057">
      <w:pPr>
        <w:pStyle w:val="Default"/>
        <w:jc w:val="both"/>
      </w:pPr>
      <w:r>
        <w:t>Selling price is to be maintained at $40 per unit</w:t>
      </w:r>
    </w:p>
    <w:p w14:paraId="01F325D9" w14:textId="0875DCCD" w:rsidR="00260D61" w:rsidRDefault="00260D61" w:rsidP="00872057">
      <w:pPr>
        <w:pStyle w:val="Default"/>
        <w:jc w:val="both"/>
      </w:pPr>
      <w:r>
        <w:t>Wages are to be increased by 5% per unit</w:t>
      </w:r>
    </w:p>
    <w:p w14:paraId="2CA4472A" w14:textId="33ED3E9A" w:rsidR="00260D61" w:rsidRDefault="00260D61" w:rsidP="00872057">
      <w:pPr>
        <w:pStyle w:val="Default"/>
        <w:jc w:val="both"/>
      </w:pPr>
      <w:r>
        <w:t>Material costs are to be reduced by 10% per unit, this being achieved by committing to a long-term contract with a single supplier only</w:t>
      </w:r>
    </w:p>
    <w:p w14:paraId="2F875A03" w14:textId="66972798" w:rsidR="00260D61" w:rsidRDefault="00260D61" w:rsidP="00872057">
      <w:pPr>
        <w:pStyle w:val="Default"/>
        <w:jc w:val="both"/>
      </w:pPr>
      <w:r>
        <w:t>Variable overheads are to be reduced by $0.10 per unit</w:t>
      </w:r>
    </w:p>
    <w:p w14:paraId="4FD6CF0E" w14:textId="6DDEE94E" w:rsidR="00260D61" w:rsidRDefault="00260D61" w:rsidP="00872057">
      <w:pPr>
        <w:pStyle w:val="Default"/>
        <w:jc w:val="both"/>
      </w:pPr>
      <w:r>
        <w:t>Fixed costs are to increase by $20,000</w:t>
      </w:r>
    </w:p>
    <w:p w14:paraId="1BA955D7" w14:textId="4A4EE05D" w:rsidR="00260D61" w:rsidRDefault="00260D61" w:rsidP="00872057">
      <w:pPr>
        <w:pStyle w:val="Default"/>
        <w:jc w:val="both"/>
      </w:pPr>
    </w:p>
    <w:p w14:paraId="4F021FA8" w14:textId="29122963" w:rsidR="00260D61" w:rsidRDefault="00260D61" w:rsidP="00872057">
      <w:pPr>
        <w:pStyle w:val="Default"/>
        <w:jc w:val="both"/>
        <w:rPr>
          <w:b/>
          <w:bCs/>
        </w:rPr>
      </w:pPr>
      <w:r w:rsidRPr="00682139">
        <w:rPr>
          <w:b/>
          <w:bCs/>
        </w:rPr>
        <w:t>REQUIRED</w:t>
      </w:r>
    </w:p>
    <w:p w14:paraId="38CA8BAA" w14:textId="0F6E1851" w:rsidR="00872057" w:rsidRPr="00872057" w:rsidRDefault="00872057" w:rsidP="00872057">
      <w:pPr>
        <w:pStyle w:val="Default"/>
        <w:jc w:val="both"/>
      </w:pPr>
      <w:r w:rsidRPr="00872057">
        <w:t>Calculate</w:t>
      </w:r>
    </w:p>
    <w:p w14:paraId="0B61BF64" w14:textId="011F109A" w:rsidR="00260D61" w:rsidRDefault="00AB65A0" w:rsidP="00872057">
      <w:pPr>
        <w:pStyle w:val="Default"/>
        <w:numPr>
          <w:ilvl w:val="0"/>
          <w:numId w:val="3"/>
        </w:numPr>
        <w:jc w:val="both"/>
      </w:pPr>
      <w:r>
        <w:t>The break-even in units and sales value</w:t>
      </w:r>
      <w:r w:rsidR="008A2E76">
        <w:tab/>
      </w:r>
      <w:r w:rsidR="008A2E76">
        <w:tab/>
      </w:r>
      <w:r w:rsidR="008A2E76">
        <w:tab/>
      </w:r>
      <w:r w:rsidR="008A2E76">
        <w:tab/>
      </w:r>
      <w:r w:rsidR="008A2E76">
        <w:tab/>
      </w:r>
      <w:r w:rsidR="00AD35E3">
        <w:rPr>
          <w:b/>
          <w:bCs/>
        </w:rPr>
        <w:t>[</w:t>
      </w:r>
      <w:r w:rsidR="008A2E76" w:rsidRPr="008A2E76">
        <w:rPr>
          <w:b/>
          <w:bCs/>
        </w:rPr>
        <w:t>4 marks</w:t>
      </w:r>
      <w:r w:rsidR="00AD35E3">
        <w:rPr>
          <w:b/>
          <w:bCs/>
        </w:rPr>
        <w:t>]</w:t>
      </w:r>
    </w:p>
    <w:p w14:paraId="225C85AE" w14:textId="46D8BE4C" w:rsidR="00AB65A0" w:rsidRDefault="00AB65A0" w:rsidP="00872057">
      <w:pPr>
        <w:pStyle w:val="Default"/>
        <w:numPr>
          <w:ilvl w:val="0"/>
          <w:numId w:val="3"/>
        </w:numPr>
        <w:jc w:val="both"/>
      </w:pPr>
      <w:r>
        <w:t>The profit for the year</w:t>
      </w:r>
      <w:r w:rsidR="008A2E76">
        <w:tab/>
      </w:r>
      <w:r w:rsidR="008A2E76">
        <w:tab/>
      </w:r>
      <w:r w:rsidR="008A2E76">
        <w:tab/>
      </w:r>
      <w:r w:rsidR="008A2E76">
        <w:tab/>
      </w:r>
      <w:r w:rsidR="008A2E76">
        <w:tab/>
      </w:r>
      <w:r w:rsidR="008A2E76">
        <w:tab/>
      </w:r>
      <w:r w:rsidR="008A2E76">
        <w:tab/>
      </w:r>
      <w:r w:rsidR="008A2E76">
        <w:tab/>
      </w:r>
      <w:r w:rsidR="00AD35E3">
        <w:rPr>
          <w:b/>
          <w:bCs/>
        </w:rPr>
        <w:t>[</w:t>
      </w:r>
      <w:r w:rsidR="008A2E76" w:rsidRPr="008A2E76">
        <w:rPr>
          <w:b/>
          <w:bCs/>
        </w:rPr>
        <w:t>2 marks</w:t>
      </w:r>
      <w:r w:rsidR="00AD35E3">
        <w:rPr>
          <w:b/>
          <w:bCs/>
        </w:rPr>
        <w:t>]</w:t>
      </w:r>
    </w:p>
    <w:p w14:paraId="21BEB7B1" w14:textId="7CAE4AF7" w:rsidR="00AB65A0" w:rsidRDefault="00AB65A0" w:rsidP="00872057">
      <w:pPr>
        <w:pStyle w:val="Default"/>
        <w:numPr>
          <w:ilvl w:val="0"/>
          <w:numId w:val="3"/>
        </w:numPr>
        <w:jc w:val="both"/>
      </w:pPr>
      <w:r>
        <w:t>The margin of safety in units</w:t>
      </w:r>
      <w:r w:rsidR="00E6618D">
        <w:t xml:space="preserve"> and as a percentage</w:t>
      </w:r>
      <w:r w:rsidR="008A2E76">
        <w:tab/>
      </w:r>
      <w:r w:rsidR="008A2E76">
        <w:tab/>
      </w:r>
      <w:r w:rsidR="008A2E76">
        <w:tab/>
      </w:r>
      <w:r w:rsidR="008A2E76">
        <w:tab/>
      </w:r>
      <w:r w:rsidR="00AD35E3">
        <w:rPr>
          <w:b/>
          <w:bCs/>
        </w:rPr>
        <w:t>[</w:t>
      </w:r>
      <w:r w:rsidR="008A2E76" w:rsidRPr="008A2E76">
        <w:rPr>
          <w:b/>
          <w:bCs/>
        </w:rPr>
        <w:t>4 marks</w:t>
      </w:r>
      <w:r w:rsidR="00AD35E3">
        <w:rPr>
          <w:b/>
          <w:bCs/>
        </w:rPr>
        <w:t>]</w:t>
      </w:r>
    </w:p>
    <w:p w14:paraId="5C024553" w14:textId="1226292A" w:rsidR="00E6618D" w:rsidRDefault="00E6618D" w:rsidP="00872057">
      <w:pPr>
        <w:pStyle w:val="Default"/>
        <w:numPr>
          <w:ilvl w:val="0"/>
          <w:numId w:val="3"/>
        </w:numPr>
        <w:jc w:val="both"/>
      </w:pPr>
      <w:r>
        <w:t>The sales in units required to maintain the profit level of the year ended 30 November 2019</w:t>
      </w:r>
      <w:r w:rsidR="008A2E76">
        <w:t xml:space="preserve"> </w:t>
      </w:r>
      <w:r w:rsidR="008A2E76">
        <w:tab/>
      </w:r>
      <w:r w:rsidR="008A2E76">
        <w:tab/>
      </w:r>
      <w:r w:rsidR="008A2E76">
        <w:tab/>
      </w:r>
      <w:r w:rsidR="008A2E76">
        <w:tab/>
      </w:r>
      <w:r w:rsidR="008A2E76">
        <w:tab/>
      </w:r>
      <w:r w:rsidR="008A2E76">
        <w:tab/>
      </w:r>
      <w:r w:rsidR="008A2E76">
        <w:tab/>
      </w:r>
      <w:r w:rsidR="008A2E76">
        <w:tab/>
      </w:r>
      <w:r w:rsidR="008A2E76">
        <w:tab/>
      </w:r>
      <w:r w:rsidR="008A2E76">
        <w:tab/>
      </w:r>
      <w:r w:rsidR="00AD35E3">
        <w:t>[</w:t>
      </w:r>
      <w:r w:rsidR="008A2E76" w:rsidRPr="008A2E76">
        <w:rPr>
          <w:b/>
          <w:bCs/>
        </w:rPr>
        <w:t>4 marks</w:t>
      </w:r>
      <w:r w:rsidR="00AD35E3">
        <w:rPr>
          <w:b/>
          <w:bCs/>
        </w:rPr>
        <w:t>]</w:t>
      </w:r>
      <w:r w:rsidR="00DF4AFF">
        <w:tab/>
      </w:r>
      <w:r w:rsidR="00DF4AFF">
        <w:tab/>
      </w:r>
      <w:r w:rsidR="00A70EB7">
        <w:tab/>
      </w:r>
      <w:r w:rsidR="00DF4AFF">
        <w:tab/>
      </w:r>
      <w:r w:rsidR="00DF4AFF">
        <w:tab/>
      </w:r>
      <w:r w:rsidR="00DF4AFF">
        <w:tab/>
      </w:r>
      <w:r w:rsidR="00DF4AFF">
        <w:tab/>
      </w:r>
      <w:r w:rsidR="00DF4AFF">
        <w:tab/>
      </w:r>
      <w:r w:rsidR="00DF4AFF">
        <w:tab/>
      </w:r>
      <w:r w:rsidR="00DF4AFF">
        <w:tab/>
      </w:r>
      <w:r w:rsidR="008A2E76">
        <w:tab/>
      </w:r>
      <w:r w:rsidR="008A2E76">
        <w:tab/>
      </w:r>
      <w:r w:rsidR="008A2E76">
        <w:tab/>
      </w:r>
      <w:r w:rsidR="008A2E76">
        <w:tab/>
      </w:r>
      <w:r w:rsidR="008A2E76">
        <w:tab/>
      </w:r>
      <w:r w:rsidR="008A2E76">
        <w:tab/>
      </w:r>
      <w:r w:rsidR="008A2E76">
        <w:tab/>
      </w:r>
      <w:r w:rsidR="008A2E76">
        <w:tab/>
      </w:r>
      <w:r w:rsidR="008A2E76">
        <w:tab/>
      </w:r>
      <w:r w:rsidR="008A2E76">
        <w:tab/>
      </w:r>
      <w:r w:rsidR="008A2E76">
        <w:tab/>
      </w:r>
      <w:r w:rsidR="008A2E76">
        <w:tab/>
      </w:r>
      <w:r w:rsidR="008A2E76">
        <w:tab/>
      </w:r>
      <w:r w:rsidR="00AD35E3">
        <w:rPr>
          <w:b/>
          <w:bCs/>
        </w:rPr>
        <w:t>[</w:t>
      </w:r>
      <w:r w:rsidR="008A2E76">
        <w:rPr>
          <w:b/>
          <w:bCs/>
        </w:rPr>
        <w:t>15</w:t>
      </w:r>
      <w:r w:rsidR="00DF4AFF" w:rsidRPr="00DF4AFF">
        <w:rPr>
          <w:b/>
          <w:bCs/>
        </w:rPr>
        <w:t xml:space="preserve"> marks</w:t>
      </w:r>
      <w:r w:rsidR="00AD35E3">
        <w:rPr>
          <w:b/>
          <w:bCs/>
        </w:rPr>
        <w:t>]</w:t>
      </w:r>
      <w:r w:rsidR="008A2E76">
        <w:rPr>
          <w:b/>
          <w:bCs/>
        </w:rPr>
        <w:tab/>
      </w:r>
    </w:p>
    <w:p w14:paraId="37D70102" w14:textId="77777777" w:rsidR="00E6618D" w:rsidRPr="00B3106A" w:rsidRDefault="00E6618D" w:rsidP="00872057">
      <w:pPr>
        <w:pStyle w:val="Default"/>
        <w:ind w:left="7920"/>
        <w:jc w:val="both"/>
      </w:pPr>
    </w:p>
    <w:p w14:paraId="5075F38F" w14:textId="326B730C" w:rsidR="008A2E76" w:rsidRPr="008A2E76" w:rsidRDefault="00BA66D4" w:rsidP="00872057">
      <w:pPr>
        <w:pStyle w:val="Default"/>
        <w:jc w:val="both"/>
      </w:pPr>
      <w:r>
        <w:t>b</w:t>
      </w:r>
      <w:r w:rsidR="008A2E76">
        <w:t xml:space="preserve">. </w:t>
      </w:r>
      <w:r w:rsidR="008A2E76" w:rsidRPr="008A2E76">
        <w:t>The accountant’s approach to cost–volume–profit analysis has been criticized in that, among other matters, it does not deal with the following:</w:t>
      </w:r>
    </w:p>
    <w:p w14:paraId="74F15656" w14:textId="44A8645C" w:rsidR="008A2E76" w:rsidRDefault="008A2E76" w:rsidP="00872057">
      <w:pPr>
        <w:pStyle w:val="Default"/>
        <w:jc w:val="both"/>
      </w:pPr>
      <w:r w:rsidRPr="008A2E76">
        <w:t>(</w:t>
      </w:r>
      <w:proofErr w:type="spellStart"/>
      <w:r w:rsidR="00AD35E3">
        <w:t>i</w:t>
      </w:r>
      <w:proofErr w:type="spellEnd"/>
      <w:r w:rsidRPr="008A2E76">
        <w:t xml:space="preserve">) situations where sales volume differs radically from production volume; </w:t>
      </w:r>
    </w:p>
    <w:p w14:paraId="6EE215D2" w14:textId="517FC245" w:rsidR="008A2E76" w:rsidRDefault="008A2E76" w:rsidP="00872057">
      <w:pPr>
        <w:pStyle w:val="Default"/>
        <w:jc w:val="both"/>
      </w:pPr>
      <w:r w:rsidRPr="008A2E76">
        <w:t>(</w:t>
      </w:r>
      <w:r w:rsidR="00AD35E3">
        <w:t>ii</w:t>
      </w:r>
      <w:r w:rsidRPr="008A2E76">
        <w:t xml:space="preserve">) situations where the sales revenue and the total cost functions are markedly non-linear; </w:t>
      </w:r>
    </w:p>
    <w:p w14:paraId="34C50F02" w14:textId="0412CBCC" w:rsidR="008A2E76" w:rsidRDefault="008A2E76" w:rsidP="00872057">
      <w:pPr>
        <w:pStyle w:val="Default"/>
        <w:jc w:val="both"/>
      </w:pPr>
      <w:r w:rsidRPr="008A2E76">
        <w:t>(</w:t>
      </w:r>
      <w:r w:rsidR="00AD35E3">
        <w:t>iii</w:t>
      </w:r>
      <w:r w:rsidRPr="008A2E76">
        <w:t xml:space="preserve">) changes in product mix; </w:t>
      </w:r>
    </w:p>
    <w:p w14:paraId="580D8BCA" w14:textId="1C05B4F9" w:rsidR="008A2E76" w:rsidRPr="008A2E76" w:rsidRDefault="008A2E76" w:rsidP="00872057">
      <w:pPr>
        <w:pStyle w:val="Default"/>
        <w:jc w:val="both"/>
      </w:pPr>
      <w:r w:rsidRPr="008A2E76">
        <w:t>(</w:t>
      </w:r>
      <w:r w:rsidR="00AD35E3">
        <w:t>iv</w:t>
      </w:r>
      <w:r w:rsidRPr="008A2E76">
        <w:t>) risk and uncertainty.</w:t>
      </w:r>
    </w:p>
    <w:p w14:paraId="74699AB5" w14:textId="57AEA724" w:rsidR="00EA26B0" w:rsidRPr="008A2E76" w:rsidRDefault="008A2E76" w:rsidP="00872057">
      <w:pPr>
        <w:pStyle w:val="Default"/>
        <w:jc w:val="both"/>
      </w:pPr>
      <w:r w:rsidRPr="008A2E76">
        <w:t>Explain these objections to the accountant’s conventional cost– volume–profit model and suggest how they can be overcome</w:t>
      </w:r>
      <w:r>
        <w:t>.</w:t>
      </w:r>
      <w:r w:rsidR="005735D5">
        <w:tab/>
      </w:r>
      <w:r w:rsidR="005735D5">
        <w:tab/>
      </w:r>
      <w:r>
        <w:tab/>
      </w:r>
      <w:r>
        <w:tab/>
      </w:r>
      <w:r>
        <w:tab/>
      </w:r>
      <w:r>
        <w:tab/>
      </w:r>
      <w:r>
        <w:tab/>
      </w:r>
      <w:r w:rsidR="00872057">
        <w:tab/>
      </w:r>
      <w:r w:rsidR="00AD35E3">
        <w:rPr>
          <w:b/>
          <w:bCs/>
        </w:rPr>
        <w:t>[</w:t>
      </w:r>
      <w:r w:rsidRPr="008A2E76">
        <w:rPr>
          <w:b/>
          <w:bCs/>
        </w:rPr>
        <w:t>10 marks</w:t>
      </w:r>
      <w:r w:rsidR="00AD35E3">
        <w:rPr>
          <w:b/>
          <w:bCs/>
        </w:rPr>
        <w:t>]</w:t>
      </w:r>
    </w:p>
    <w:p w14:paraId="31F35A87" w14:textId="77777777" w:rsidR="00EA26B0" w:rsidRDefault="00EA26B0" w:rsidP="00872057">
      <w:pPr>
        <w:pStyle w:val="Default"/>
        <w:jc w:val="both"/>
        <w:rPr>
          <w:b/>
          <w:bCs/>
          <w:u w:val="single"/>
        </w:rPr>
      </w:pPr>
    </w:p>
    <w:p w14:paraId="3A02A7F2" w14:textId="139D521D" w:rsidR="008A2E76" w:rsidRDefault="008A2E76" w:rsidP="00627A70">
      <w:pPr>
        <w:pStyle w:val="Default"/>
        <w:rPr>
          <w:b/>
          <w:bCs/>
        </w:rPr>
      </w:pPr>
      <w:r>
        <w:rPr>
          <w:b/>
          <w:bCs/>
        </w:rPr>
        <w:tab/>
      </w:r>
      <w:r>
        <w:rPr>
          <w:b/>
          <w:bCs/>
        </w:rPr>
        <w:tab/>
      </w:r>
      <w:r>
        <w:rPr>
          <w:b/>
          <w:bCs/>
        </w:rPr>
        <w:tab/>
      </w:r>
      <w:r>
        <w:rPr>
          <w:b/>
          <w:bCs/>
        </w:rPr>
        <w:tab/>
      </w:r>
      <w:r>
        <w:rPr>
          <w:b/>
          <w:bCs/>
        </w:rPr>
        <w:tab/>
      </w:r>
      <w:r>
        <w:rPr>
          <w:b/>
          <w:bCs/>
        </w:rPr>
        <w:tab/>
      </w:r>
      <w:r>
        <w:rPr>
          <w:b/>
          <w:bCs/>
        </w:rPr>
        <w:tab/>
      </w:r>
      <w:r>
        <w:rPr>
          <w:b/>
          <w:bCs/>
        </w:rPr>
        <w:tab/>
      </w:r>
      <w:r>
        <w:rPr>
          <w:b/>
          <w:bCs/>
        </w:rPr>
        <w:tab/>
      </w:r>
      <w:r>
        <w:rPr>
          <w:b/>
          <w:bCs/>
        </w:rPr>
        <w:tab/>
        <w:t>[Total: 25 marks]</w:t>
      </w:r>
    </w:p>
    <w:p w14:paraId="623692F5" w14:textId="12F1BE31" w:rsidR="00627A70" w:rsidRPr="00EA26B0" w:rsidRDefault="00627A70" w:rsidP="00627A70">
      <w:pPr>
        <w:pStyle w:val="Default"/>
        <w:rPr>
          <w:b/>
          <w:bCs/>
          <w:color w:val="FF0000"/>
        </w:rPr>
      </w:pPr>
      <w:r w:rsidRPr="00EA26B0">
        <w:rPr>
          <w:b/>
          <w:bCs/>
        </w:rPr>
        <w:lastRenderedPageBreak/>
        <w:t>Q</w:t>
      </w:r>
      <w:r w:rsidR="00EA26B0">
        <w:rPr>
          <w:b/>
          <w:bCs/>
        </w:rPr>
        <w:t>uestion</w:t>
      </w:r>
      <w:r w:rsidRPr="00EA26B0">
        <w:rPr>
          <w:b/>
          <w:bCs/>
        </w:rPr>
        <w:t xml:space="preserve"> </w:t>
      </w:r>
      <w:r w:rsidR="00CD20E3">
        <w:rPr>
          <w:b/>
          <w:bCs/>
        </w:rPr>
        <w:t>Two</w:t>
      </w:r>
    </w:p>
    <w:p w14:paraId="62B0B67D" w14:textId="77777777" w:rsidR="00627A70" w:rsidRDefault="00627A70" w:rsidP="00627A70">
      <w:pPr>
        <w:pStyle w:val="Default"/>
        <w:rPr>
          <w:b/>
          <w:bCs/>
          <w:color w:val="FF0000"/>
        </w:rPr>
      </w:pPr>
    </w:p>
    <w:p w14:paraId="3055D26C" w14:textId="4E8D141D" w:rsidR="00627A70" w:rsidRPr="00A1390F" w:rsidRDefault="00627A70" w:rsidP="00627A70">
      <w:pPr>
        <w:pStyle w:val="Default"/>
        <w:jc w:val="both"/>
        <w:rPr>
          <w:color w:val="auto"/>
        </w:rPr>
      </w:pPr>
      <w:proofErr w:type="spellStart"/>
      <w:r>
        <w:rPr>
          <w:color w:val="auto"/>
        </w:rPr>
        <w:t>Mhofu</w:t>
      </w:r>
      <w:proofErr w:type="spellEnd"/>
      <w:r w:rsidRPr="00A1390F">
        <w:rPr>
          <w:color w:val="auto"/>
        </w:rPr>
        <w:t xml:space="preserve"> </w:t>
      </w:r>
      <w:r>
        <w:rPr>
          <w:color w:val="auto"/>
        </w:rPr>
        <w:t>Investments (Pvt) Ltd</w:t>
      </w:r>
      <w:r w:rsidRPr="00A1390F">
        <w:rPr>
          <w:color w:val="auto"/>
        </w:rPr>
        <w:t xml:space="preserve"> is to carry out a major modernization of its factory commencing in two </w:t>
      </w:r>
      <w:proofErr w:type="spellStart"/>
      <w:r w:rsidRPr="00A1390F">
        <w:rPr>
          <w:color w:val="auto"/>
        </w:rPr>
        <w:t>weeks time</w:t>
      </w:r>
      <w:proofErr w:type="spellEnd"/>
      <w:r w:rsidRPr="00A1390F">
        <w:rPr>
          <w:color w:val="auto"/>
        </w:rPr>
        <w:t>. During the modernization, which is expected to take four weeks to complete, no production of the company’s single product will be possible. The following additional information is available:</w:t>
      </w:r>
    </w:p>
    <w:p w14:paraId="67763A1F" w14:textId="46B1545E" w:rsidR="00627A70" w:rsidRPr="00A1390F" w:rsidRDefault="00627A70" w:rsidP="00FA40F8">
      <w:pPr>
        <w:pStyle w:val="Default"/>
        <w:numPr>
          <w:ilvl w:val="0"/>
          <w:numId w:val="24"/>
        </w:numPr>
        <w:jc w:val="both"/>
        <w:rPr>
          <w:color w:val="auto"/>
        </w:rPr>
      </w:pPr>
      <w:r w:rsidRPr="007D3114">
        <w:rPr>
          <w:b/>
          <w:bCs/>
          <w:color w:val="auto"/>
        </w:rPr>
        <w:t>Sales/Debtors:</w:t>
      </w:r>
      <w:r w:rsidRPr="00A1390F">
        <w:rPr>
          <w:color w:val="auto"/>
        </w:rPr>
        <w:t xml:space="preserve"> Demand for the product at $100 per unit is expected to continue at 800 units per week, the level of sales achieved for the last four weeks, for one further week. It is then expected to reduce to 700 units per week for three weeks, before rising to a level of 900 units per week where it is expected to remain for several weeks. All sales are on credit, 50 per cent being received in cash in the week following the week of sale and 50 per cent in the week after that. </w:t>
      </w:r>
    </w:p>
    <w:p w14:paraId="445D76DF" w14:textId="77777777" w:rsidR="00FA40F8" w:rsidRDefault="00627A70" w:rsidP="00627A70">
      <w:pPr>
        <w:pStyle w:val="Default"/>
        <w:numPr>
          <w:ilvl w:val="0"/>
          <w:numId w:val="24"/>
        </w:numPr>
        <w:jc w:val="both"/>
        <w:rPr>
          <w:color w:val="auto"/>
        </w:rPr>
      </w:pPr>
      <w:r w:rsidRPr="007D3114">
        <w:rPr>
          <w:b/>
          <w:bCs/>
          <w:color w:val="auto"/>
        </w:rPr>
        <w:t>Production/Finished goods stock</w:t>
      </w:r>
      <w:r w:rsidRPr="00A1390F">
        <w:rPr>
          <w:color w:val="auto"/>
        </w:rPr>
        <w:t>: Production will be at a level of 1</w:t>
      </w:r>
      <w:r>
        <w:rPr>
          <w:color w:val="auto"/>
        </w:rPr>
        <w:t>,</w:t>
      </w:r>
      <w:r w:rsidRPr="00A1390F">
        <w:rPr>
          <w:color w:val="auto"/>
        </w:rPr>
        <w:t>200 units per week for the next two weeks. Finished goods stock is 2</w:t>
      </w:r>
      <w:r>
        <w:rPr>
          <w:color w:val="auto"/>
        </w:rPr>
        <w:t>,</w:t>
      </w:r>
      <w:r w:rsidRPr="00A1390F">
        <w:rPr>
          <w:color w:val="auto"/>
        </w:rPr>
        <w:t xml:space="preserve">800 units at the beginning of week 1. </w:t>
      </w:r>
    </w:p>
    <w:p w14:paraId="056AF839" w14:textId="77777777" w:rsidR="00FA40F8" w:rsidRPr="00FA40F8" w:rsidRDefault="00627A70" w:rsidP="000F4D0D">
      <w:pPr>
        <w:pStyle w:val="Default"/>
        <w:numPr>
          <w:ilvl w:val="0"/>
          <w:numId w:val="24"/>
        </w:numPr>
        <w:jc w:val="both"/>
        <w:rPr>
          <w:b/>
          <w:bCs/>
          <w:color w:val="auto"/>
        </w:rPr>
      </w:pPr>
      <w:r w:rsidRPr="00FA40F8">
        <w:rPr>
          <w:b/>
          <w:bCs/>
          <w:color w:val="auto"/>
        </w:rPr>
        <w:t>Raw material stock:</w:t>
      </w:r>
      <w:r w:rsidRPr="00FA40F8">
        <w:rPr>
          <w:color w:val="auto"/>
        </w:rPr>
        <w:t xml:space="preserve"> Raw material stock is $36,000 at the beginning of week 1. This will be increased by the end of week 1 to $40,000 and reduced to $10,000 by the end of week 2. </w:t>
      </w:r>
    </w:p>
    <w:p w14:paraId="4802A055" w14:textId="162ADCF2" w:rsidR="00627A70" w:rsidRPr="00FA40F8" w:rsidRDefault="00627A70" w:rsidP="000F4D0D">
      <w:pPr>
        <w:pStyle w:val="Default"/>
        <w:numPr>
          <w:ilvl w:val="0"/>
          <w:numId w:val="24"/>
        </w:numPr>
        <w:jc w:val="both"/>
        <w:rPr>
          <w:b/>
          <w:bCs/>
          <w:color w:val="auto"/>
        </w:rPr>
      </w:pPr>
      <w:r w:rsidRPr="00FA40F8">
        <w:rPr>
          <w:b/>
          <w:bCs/>
          <w:color w:val="auto"/>
        </w:rPr>
        <w:t>Costs</w:t>
      </w:r>
    </w:p>
    <w:p w14:paraId="27CDC9C0" w14:textId="77777777" w:rsidR="00627A70" w:rsidRPr="00A1390F" w:rsidRDefault="00627A70" w:rsidP="00FA40F8">
      <w:pPr>
        <w:pStyle w:val="Default"/>
        <w:ind w:left="3600" w:firstLine="720"/>
        <w:jc w:val="both"/>
        <w:rPr>
          <w:color w:val="auto"/>
        </w:rPr>
      </w:pPr>
      <w:r>
        <w:rPr>
          <w:color w:val="auto"/>
        </w:rPr>
        <w:t xml:space="preserve">    </w:t>
      </w:r>
      <w:r w:rsidRPr="00A1390F">
        <w:rPr>
          <w:color w:val="auto"/>
        </w:rPr>
        <w:t>($ per unit)</w:t>
      </w:r>
    </w:p>
    <w:p w14:paraId="1CC1A1AB" w14:textId="77777777" w:rsidR="00627A70" w:rsidRPr="00A1390F" w:rsidRDefault="00627A70" w:rsidP="00FA40F8">
      <w:pPr>
        <w:pStyle w:val="Default"/>
        <w:ind w:left="720" w:firstLine="720"/>
        <w:jc w:val="both"/>
        <w:rPr>
          <w:color w:val="auto"/>
        </w:rPr>
      </w:pPr>
      <w:r w:rsidRPr="00A1390F">
        <w:rPr>
          <w:color w:val="auto"/>
        </w:rPr>
        <w:t xml:space="preserve">Variable: </w:t>
      </w:r>
    </w:p>
    <w:p w14:paraId="4B63EB92" w14:textId="77777777" w:rsidR="00627A70" w:rsidRPr="00A1390F" w:rsidRDefault="00627A70" w:rsidP="00FA40F8">
      <w:pPr>
        <w:pStyle w:val="Default"/>
        <w:ind w:left="720" w:firstLine="720"/>
        <w:jc w:val="both"/>
        <w:rPr>
          <w:color w:val="auto"/>
        </w:rPr>
      </w:pPr>
      <w:r w:rsidRPr="00A1390F">
        <w:rPr>
          <w:color w:val="auto"/>
        </w:rPr>
        <w:t>Raw material</w:t>
      </w:r>
      <w:r w:rsidRPr="00A1390F">
        <w:rPr>
          <w:color w:val="auto"/>
        </w:rPr>
        <w:tab/>
      </w:r>
      <w:r w:rsidRPr="00A1390F">
        <w:rPr>
          <w:color w:val="auto"/>
        </w:rPr>
        <w:tab/>
      </w:r>
      <w:r>
        <w:rPr>
          <w:color w:val="auto"/>
        </w:rPr>
        <w:tab/>
      </w:r>
      <w:r>
        <w:rPr>
          <w:color w:val="auto"/>
        </w:rPr>
        <w:tab/>
      </w:r>
      <w:r w:rsidRPr="00A1390F">
        <w:rPr>
          <w:color w:val="auto"/>
        </w:rPr>
        <w:t xml:space="preserve">35 </w:t>
      </w:r>
    </w:p>
    <w:p w14:paraId="535120B2" w14:textId="77777777" w:rsidR="00627A70" w:rsidRPr="00A1390F" w:rsidRDefault="00627A70" w:rsidP="00FA40F8">
      <w:pPr>
        <w:pStyle w:val="Default"/>
        <w:ind w:left="720" w:firstLine="720"/>
        <w:jc w:val="both"/>
        <w:rPr>
          <w:color w:val="auto"/>
        </w:rPr>
      </w:pPr>
      <w:r w:rsidRPr="00A1390F">
        <w:rPr>
          <w:color w:val="auto"/>
        </w:rPr>
        <w:t xml:space="preserve">Direct </w:t>
      </w:r>
      <w:proofErr w:type="spellStart"/>
      <w:r w:rsidRPr="00A1390F">
        <w:rPr>
          <w:color w:val="auto"/>
        </w:rPr>
        <w:t>labour</w:t>
      </w:r>
      <w:proofErr w:type="spellEnd"/>
      <w:r w:rsidRPr="00A1390F">
        <w:rPr>
          <w:color w:val="auto"/>
        </w:rPr>
        <w:t xml:space="preserve"> </w:t>
      </w:r>
      <w:r w:rsidRPr="00A1390F">
        <w:rPr>
          <w:color w:val="auto"/>
        </w:rPr>
        <w:tab/>
      </w:r>
      <w:r w:rsidRPr="00A1390F">
        <w:rPr>
          <w:color w:val="auto"/>
        </w:rPr>
        <w:tab/>
      </w:r>
      <w:r>
        <w:rPr>
          <w:color w:val="auto"/>
        </w:rPr>
        <w:tab/>
      </w:r>
      <w:r>
        <w:rPr>
          <w:color w:val="auto"/>
        </w:rPr>
        <w:tab/>
      </w:r>
      <w:r w:rsidRPr="00A1390F">
        <w:rPr>
          <w:color w:val="auto"/>
        </w:rPr>
        <w:t xml:space="preserve">20 </w:t>
      </w:r>
    </w:p>
    <w:p w14:paraId="6A6032A4" w14:textId="77777777" w:rsidR="00627A70" w:rsidRPr="00A1390F" w:rsidRDefault="00627A70" w:rsidP="00FA40F8">
      <w:pPr>
        <w:pStyle w:val="Default"/>
        <w:ind w:left="720" w:firstLine="720"/>
        <w:jc w:val="both"/>
        <w:rPr>
          <w:color w:val="auto"/>
        </w:rPr>
      </w:pPr>
      <w:r w:rsidRPr="00A1390F">
        <w:rPr>
          <w:color w:val="auto"/>
        </w:rPr>
        <w:t xml:space="preserve">Overhead </w:t>
      </w:r>
      <w:r w:rsidRPr="00A1390F">
        <w:rPr>
          <w:color w:val="auto"/>
        </w:rPr>
        <w:tab/>
      </w:r>
      <w:r w:rsidRPr="00A1390F">
        <w:rPr>
          <w:color w:val="auto"/>
        </w:rPr>
        <w:tab/>
      </w:r>
      <w:r>
        <w:rPr>
          <w:color w:val="auto"/>
        </w:rPr>
        <w:tab/>
      </w:r>
      <w:r>
        <w:rPr>
          <w:color w:val="auto"/>
        </w:rPr>
        <w:tab/>
      </w:r>
      <w:r w:rsidRPr="00A1390F">
        <w:rPr>
          <w:color w:val="auto"/>
        </w:rPr>
        <w:t xml:space="preserve">10 </w:t>
      </w:r>
    </w:p>
    <w:p w14:paraId="07839F97" w14:textId="77777777" w:rsidR="00627A70" w:rsidRPr="00A1390F" w:rsidRDefault="00627A70" w:rsidP="00FA40F8">
      <w:pPr>
        <w:pStyle w:val="Default"/>
        <w:ind w:left="720" w:firstLine="720"/>
        <w:jc w:val="both"/>
        <w:rPr>
          <w:color w:val="auto"/>
        </w:rPr>
      </w:pPr>
      <w:r w:rsidRPr="00A1390F">
        <w:rPr>
          <w:color w:val="auto"/>
        </w:rPr>
        <w:t xml:space="preserve">Fixed: </w:t>
      </w:r>
    </w:p>
    <w:p w14:paraId="5F8E0772" w14:textId="77777777" w:rsidR="00627A70" w:rsidRPr="00A1390F" w:rsidRDefault="00627A70" w:rsidP="00FA40F8">
      <w:pPr>
        <w:pStyle w:val="Default"/>
        <w:ind w:left="720" w:firstLine="720"/>
        <w:jc w:val="both"/>
        <w:rPr>
          <w:color w:val="auto"/>
        </w:rPr>
      </w:pPr>
      <w:r w:rsidRPr="00A1390F">
        <w:rPr>
          <w:color w:val="auto"/>
        </w:rPr>
        <w:t xml:space="preserve">Overhead </w:t>
      </w:r>
      <w:r w:rsidRPr="00A1390F">
        <w:rPr>
          <w:color w:val="auto"/>
        </w:rPr>
        <w:tab/>
      </w:r>
      <w:r w:rsidRPr="00A1390F">
        <w:rPr>
          <w:color w:val="auto"/>
        </w:rPr>
        <w:tab/>
      </w:r>
      <w:r>
        <w:rPr>
          <w:color w:val="auto"/>
        </w:rPr>
        <w:tab/>
      </w:r>
      <w:r>
        <w:rPr>
          <w:color w:val="auto"/>
        </w:rPr>
        <w:tab/>
      </w:r>
      <w:r w:rsidRPr="00A1390F">
        <w:rPr>
          <w:color w:val="auto"/>
        </w:rPr>
        <w:t xml:space="preserve">25 </w:t>
      </w:r>
    </w:p>
    <w:p w14:paraId="66C084F7" w14:textId="77777777" w:rsidR="00627A70" w:rsidRPr="00A1390F" w:rsidRDefault="00627A70" w:rsidP="00FA40F8">
      <w:pPr>
        <w:pStyle w:val="Default"/>
        <w:ind w:left="720"/>
        <w:jc w:val="both"/>
        <w:rPr>
          <w:color w:val="auto"/>
        </w:rPr>
      </w:pPr>
      <w:r w:rsidRPr="00A1390F">
        <w:rPr>
          <w:color w:val="auto"/>
        </w:rPr>
        <w:t>Fixed overheads have been apportioned to units on the basis of the normal output level of 800 units per week and include depreciation of $4,000 per week.</w:t>
      </w:r>
    </w:p>
    <w:p w14:paraId="02B9EECC" w14:textId="77777777" w:rsidR="00627A70" w:rsidRPr="00A1390F" w:rsidRDefault="00627A70" w:rsidP="00FA40F8">
      <w:pPr>
        <w:pStyle w:val="Default"/>
        <w:ind w:left="720"/>
        <w:jc w:val="both"/>
        <w:rPr>
          <w:color w:val="auto"/>
        </w:rPr>
      </w:pPr>
      <w:r w:rsidRPr="00A1390F">
        <w:rPr>
          <w:color w:val="auto"/>
        </w:rPr>
        <w:t xml:space="preserve">In addition to the above unit costs, overtime premiums of $5,000 per week will be incurred in weeks 1 and 2. During the modernization variable costs will be avoided, apart from direct </w:t>
      </w:r>
      <w:proofErr w:type="spellStart"/>
      <w:r w:rsidRPr="00A1390F">
        <w:rPr>
          <w:color w:val="auto"/>
        </w:rPr>
        <w:t>labour</w:t>
      </w:r>
      <w:proofErr w:type="spellEnd"/>
      <w:r w:rsidRPr="00A1390F">
        <w:rPr>
          <w:color w:val="auto"/>
        </w:rPr>
        <w:t xml:space="preserve"> which will be incurred at the level equivalent to 800 units production per week. Outlays on fixed overheads will be reduced by $4,000 per week. </w:t>
      </w:r>
    </w:p>
    <w:p w14:paraId="37A4853E" w14:textId="6D2BF504" w:rsidR="00FA40F8" w:rsidRDefault="00627A70" w:rsidP="00FA40F8">
      <w:pPr>
        <w:pStyle w:val="Default"/>
        <w:numPr>
          <w:ilvl w:val="0"/>
          <w:numId w:val="24"/>
        </w:numPr>
        <w:jc w:val="both"/>
        <w:rPr>
          <w:color w:val="auto"/>
        </w:rPr>
      </w:pPr>
      <w:r w:rsidRPr="007D3114">
        <w:rPr>
          <w:b/>
          <w:bCs/>
          <w:color w:val="auto"/>
        </w:rPr>
        <w:t>Payments:</w:t>
      </w:r>
      <w:r w:rsidRPr="00A1390F">
        <w:rPr>
          <w:color w:val="auto"/>
        </w:rPr>
        <w:t xml:space="preserve"> Creditors for raw materials, which stand at $27,000 at the beginning of week 1, are paid in the week following purchase. All other payments are made in the week in which the liability is incurred. </w:t>
      </w:r>
    </w:p>
    <w:p w14:paraId="320AAD46" w14:textId="043EFEEA" w:rsidR="00627A70" w:rsidRPr="00A1390F" w:rsidRDefault="00627A70" w:rsidP="00FA40F8">
      <w:pPr>
        <w:pStyle w:val="Default"/>
        <w:numPr>
          <w:ilvl w:val="0"/>
          <w:numId w:val="24"/>
        </w:numPr>
        <w:jc w:val="both"/>
        <w:rPr>
          <w:color w:val="auto"/>
        </w:rPr>
      </w:pPr>
      <w:r w:rsidRPr="007D3114">
        <w:rPr>
          <w:b/>
          <w:bCs/>
          <w:color w:val="auto"/>
        </w:rPr>
        <w:t>Liquidity:</w:t>
      </w:r>
      <w:r w:rsidRPr="00A1390F">
        <w:rPr>
          <w:color w:val="auto"/>
        </w:rPr>
        <w:t xml:space="preserve"> The company has a bank overdraft balance of $39,000 at the beginning of week 1 and an overdraft limit of $50,000.</w:t>
      </w:r>
    </w:p>
    <w:p w14:paraId="5EA633DE" w14:textId="77777777" w:rsidR="00627A70" w:rsidRPr="00A1390F" w:rsidRDefault="00627A70" w:rsidP="00627A70">
      <w:pPr>
        <w:pStyle w:val="Default"/>
        <w:jc w:val="both"/>
        <w:rPr>
          <w:color w:val="auto"/>
        </w:rPr>
      </w:pPr>
      <w:r w:rsidRPr="00A1390F">
        <w:rPr>
          <w:color w:val="auto"/>
        </w:rPr>
        <w:t>The company is anxious to establish the liquidity situation over the modernization period, excluding the requirements for finance for the modernization itself.</w:t>
      </w:r>
    </w:p>
    <w:p w14:paraId="6514B719" w14:textId="77777777" w:rsidR="00627A70" w:rsidRPr="00BA66D4" w:rsidRDefault="00627A70" w:rsidP="00627A70">
      <w:pPr>
        <w:rPr>
          <w:rFonts w:ascii="Times New Roman" w:hAnsi="Times New Roman"/>
          <w:b/>
          <w:bCs/>
        </w:rPr>
      </w:pPr>
      <w:r w:rsidRPr="00BA66D4">
        <w:rPr>
          <w:rFonts w:ascii="Times New Roman" w:hAnsi="Times New Roman"/>
          <w:b/>
          <w:bCs/>
        </w:rPr>
        <w:t>REQUIRED:</w:t>
      </w:r>
    </w:p>
    <w:p w14:paraId="66C11B1D" w14:textId="003B2C79" w:rsidR="00627A70" w:rsidRPr="008622C2" w:rsidRDefault="00627A70" w:rsidP="00627A70">
      <w:pPr>
        <w:pStyle w:val="Default"/>
        <w:jc w:val="both"/>
        <w:rPr>
          <w:b/>
          <w:bCs/>
          <w:color w:val="auto"/>
        </w:rPr>
      </w:pPr>
      <w:r w:rsidRPr="00A1390F">
        <w:rPr>
          <w:color w:val="auto"/>
        </w:rPr>
        <w:t xml:space="preserve">(a) Prepare </w:t>
      </w:r>
      <w:r>
        <w:rPr>
          <w:color w:val="auto"/>
        </w:rPr>
        <w:t>the</w:t>
      </w:r>
      <w:r w:rsidRPr="00A1390F">
        <w:rPr>
          <w:color w:val="auto"/>
        </w:rPr>
        <w:t xml:space="preserve"> weekly</w:t>
      </w:r>
      <w:r>
        <w:rPr>
          <w:color w:val="auto"/>
        </w:rPr>
        <w:t xml:space="preserve"> functional, income statement and</w:t>
      </w:r>
      <w:r w:rsidRPr="00A1390F">
        <w:rPr>
          <w:color w:val="auto"/>
        </w:rPr>
        <w:t xml:space="preserve"> cash budget</w:t>
      </w:r>
      <w:r>
        <w:rPr>
          <w:color w:val="auto"/>
        </w:rPr>
        <w:t>s</w:t>
      </w:r>
      <w:r w:rsidRPr="00A1390F">
        <w:rPr>
          <w:color w:val="auto"/>
        </w:rPr>
        <w:t xml:space="preserve"> covering the six-week period up to the planned completion of the modernization. </w:t>
      </w:r>
      <w:r>
        <w:rPr>
          <w:color w:val="auto"/>
        </w:rPr>
        <w:tab/>
      </w:r>
      <w:r w:rsidR="00DF4AFF">
        <w:rPr>
          <w:color w:val="auto"/>
        </w:rPr>
        <w:t xml:space="preserve">                    </w:t>
      </w:r>
      <w:r>
        <w:rPr>
          <w:color w:val="auto"/>
        </w:rPr>
        <w:tab/>
        <w:t xml:space="preserve">        </w:t>
      </w:r>
      <w:r w:rsidR="00D24201">
        <w:rPr>
          <w:color w:val="auto"/>
        </w:rPr>
        <w:tab/>
      </w:r>
      <w:r w:rsidR="00FA40F8">
        <w:rPr>
          <w:b/>
          <w:bCs/>
          <w:color w:val="auto"/>
        </w:rPr>
        <w:t>[</w:t>
      </w:r>
      <w:r w:rsidR="00DF4AFF">
        <w:rPr>
          <w:b/>
          <w:bCs/>
          <w:color w:val="auto"/>
        </w:rPr>
        <w:t>20 marks</w:t>
      </w:r>
      <w:r w:rsidR="00FA40F8">
        <w:rPr>
          <w:b/>
          <w:bCs/>
          <w:color w:val="auto"/>
        </w:rPr>
        <w:t>]</w:t>
      </w:r>
    </w:p>
    <w:p w14:paraId="193A09FE" w14:textId="02C440B6" w:rsidR="00627A70" w:rsidRPr="00A1390F" w:rsidRDefault="00627A70" w:rsidP="00627A70">
      <w:pPr>
        <w:pStyle w:val="Default"/>
        <w:jc w:val="both"/>
        <w:rPr>
          <w:color w:val="auto"/>
        </w:rPr>
      </w:pPr>
      <w:r w:rsidRPr="00A1390F">
        <w:rPr>
          <w:color w:val="auto"/>
        </w:rPr>
        <w:t xml:space="preserve">b) Comment upon any matters concerning the liquidity situation </w:t>
      </w:r>
      <w:proofErr w:type="gramStart"/>
      <w:r>
        <w:rPr>
          <w:color w:val="auto"/>
        </w:rPr>
        <w:t xml:space="preserve">of  </w:t>
      </w:r>
      <w:proofErr w:type="spellStart"/>
      <w:r w:rsidR="00D24201">
        <w:rPr>
          <w:color w:val="auto"/>
        </w:rPr>
        <w:t>Mhofu</w:t>
      </w:r>
      <w:proofErr w:type="spellEnd"/>
      <w:proofErr w:type="gramEnd"/>
      <w:r w:rsidR="00D24201">
        <w:rPr>
          <w:color w:val="auto"/>
        </w:rPr>
        <w:t xml:space="preserve"> Investments Ltd</w:t>
      </w:r>
      <w:r>
        <w:rPr>
          <w:color w:val="auto"/>
        </w:rPr>
        <w:t xml:space="preserve"> </w:t>
      </w:r>
      <w:r w:rsidRPr="00A1390F">
        <w:rPr>
          <w:color w:val="auto"/>
        </w:rPr>
        <w:t>which should be drawn to the attention of management.</w:t>
      </w:r>
      <w:r>
        <w:rPr>
          <w:color w:val="auto"/>
        </w:rPr>
        <w:tab/>
      </w:r>
      <w:r w:rsidR="00D24201">
        <w:rPr>
          <w:color w:val="auto"/>
        </w:rPr>
        <w:tab/>
      </w:r>
      <w:r w:rsidR="00D24201">
        <w:rPr>
          <w:color w:val="auto"/>
        </w:rPr>
        <w:tab/>
      </w:r>
      <w:r w:rsidR="00992DF3">
        <w:rPr>
          <w:color w:val="auto"/>
        </w:rPr>
        <w:tab/>
      </w:r>
      <w:r w:rsidR="00992DF3">
        <w:rPr>
          <w:color w:val="auto"/>
        </w:rPr>
        <w:tab/>
      </w:r>
      <w:bookmarkStart w:id="0" w:name="_GoBack"/>
      <w:bookmarkEnd w:id="0"/>
      <w:r w:rsidR="00FA40F8">
        <w:rPr>
          <w:b/>
          <w:bCs/>
          <w:color w:val="auto"/>
        </w:rPr>
        <w:t>[</w:t>
      </w:r>
      <w:r w:rsidR="00DF4AFF">
        <w:rPr>
          <w:b/>
          <w:bCs/>
          <w:color w:val="auto"/>
        </w:rPr>
        <w:t>5 marks</w:t>
      </w:r>
      <w:r w:rsidR="00FA40F8">
        <w:rPr>
          <w:b/>
          <w:bCs/>
          <w:color w:val="auto"/>
        </w:rPr>
        <w:t>]</w:t>
      </w:r>
    </w:p>
    <w:p w14:paraId="67A512AC" w14:textId="77777777" w:rsidR="00627A70" w:rsidRDefault="00627A70" w:rsidP="00627A70">
      <w:pPr>
        <w:pStyle w:val="Default"/>
        <w:rPr>
          <w:b/>
          <w:bCs/>
          <w:color w:val="FF0000"/>
        </w:rPr>
      </w:pPr>
    </w:p>
    <w:p w14:paraId="48C9DC8D" w14:textId="5AA9C4C9" w:rsidR="00627A70" w:rsidRPr="00BA66D4" w:rsidRDefault="00627A70" w:rsidP="00627A70">
      <w:pPr>
        <w:ind w:left="360"/>
        <w:rPr>
          <w:rFonts w:ascii="Times New Roman" w:hAnsi="Times New Roman"/>
          <w:b/>
          <w:sz w:val="24"/>
          <w:szCs w:val="24"/>
        </w:rPr>
      </w:pPr>
      <w:r>
        <w:t xml:space="preserve">     </w:t>
      </w:r>
      <w:r>
        <w:tab/>
      </w:r>
      <w:r>
        <w:tab/>
      </w:r>
      <w:r>
        <w:tab/>
      </w:r>
      <w:r>
        <w:tab/>
      </w:r>
      <w:r>
        <w:tab/>
      </w:r>
      <w:r>
        <w:tab/>
      </w:r>
      <w:r>
        <w:tab/>
      </w:r>
      <w:r>
        <w:tab/>
      </w:r>
      <w:r>
        <w:tab/>
      </w:r>
      <w:r>
        <w:tab/>
      </w:r>
      <w:r w:rsidR="00DF4AFF" w:rsidRPr="00BA66D4">
        <w:rPr>
          <w:rFonts w:ascii="Times New Roman" w:hAnsi="Times New Roman"/>
          <w:sz w:val="24"/>
          <w:szCs w:val="24"/>
        </w:rPr>
        <w:t>[</w:t>
      </w:r>
      <w:r w:rsidRPr="00BA66D4">
        <w:rPr>
          <w:rFonts w:ascii="Times New Roman" w:hAnsi="Times New Roman"/>
          <w:b/>
          <w:sz w:val="24"/>
          <w:szCs w:val="24"/>
        </w:rPr>
        <w:t>Total</w:t>
      </w:r>
      <w:r w:rsidR="00DF4AFF" w:rsidRPr="00BA66D4">
        <w:rPr>
          <w:rFonts w:ascii="Times New Roman" w:hAnsi="Times New Roman"/>
          <w:b/>
          <w:sz w:val="24"/>
          <w:szCs w:val="24"/>
        </w:rPr>
        <w:t>:</w:t>
      </w:r>
      <w:r w:rsidRPr="00BA66D4">
        <w:rPr>
          <w:rFonts w:ascii="Times New Roman" w:hAnsi="Times New Roman"/>
          <w:b/>
          <w:sz w:val="24"/>
          <w:szCs w:val="24"/>
        </w:rPr>
        <w:t xml:space="preserve"> 25</w:t>
      </w:r>
      <w:r w:rsidR="00DF4AFF" w:rsidRPr="00BA66D4">
        <w:rPr>
          <w:rFonts w:ascii="Times New Roman" w:hAnsi="Times New Roman"/>
          <w:b/>
          <w:sz w:val="24"/>
          <w:szCs w:val="24"/>
        </w:rPr>
        <w:t xml:space="preserve"> marks</w:t>
      </w:r>
      <w:r w:rsidRPr="00BA66D4">
        <w:rPr>
          <w:rFonts w:ascii="Times New Roman" w:hAnsi="Times New Roman"/>
          <w:b/>
          <w:sz w:val="24"/>
          <w:szCs w:val="24"/>
        </w:rPr>
        <w:t>]</w:t>
      </w:r>
    </w:p>
    <w:p w14:paraId="51CCF6EB" w14:textId="6F168E38" w:rsidR="00627A70" w:rsidRPr="008A2E76" w:rsidRDefault="00607F09" w:rsidP="00627A70">
      <w:pPr>
        <w:rPr>
          <w:rFonts w:ascii="Times New Roman" w:hAnsi="Times New Roman"/>
          <w:b/>
          <w:bCs/>
          <w:sz w:val="24"/>
          <w:szCs w:val="24"/>
        </w:rPr>
      </w:pPr>
      <w:r w:rsidRPr="008A2E76">
        <w:rPr>
          <w:rFonts w:ascii="Times New Roman" w:hAnsi="Times New Roman"/>
          <w:b/>
          <w:bCs/>
          <w:sz w:val="24"/>
          <w:szCs w:val="24"/>
        </w:rPr>
        <w:lastRenderedPageBreak/>
        <w:t>Question T</w:t>
      </w:r>
      <w:r w:rsidR="00DF4AFF" w:rsidRPr="008A2E76">
        <w:rPr>
          <w:rFonts w:ascii="Times New Roman" w:hAnsi="Times New Roman"/>
          <w:b/>
          <w:bCs/>
          <w:sz w:val="24"/>
          <w:szCs w:val="24"/>
        </w:rPr>
        <w:t>hree</w:t>
      </w:r>
    </w:p>
    <w:p w14:paraId="3F296DB7" w14:textId="0DBE9FA0" w:rsidR="00627A70" w:rsidRPr="00BA66D4" w:rsidRDefault="00D24201" w:rsidP="00BA66D4">
      <w:pPr>
        <w:pStyle w:val="ListParagraph"/>
        <w:numPr>
          <w:ilvl w:val="0"/>
          <w:numId w:val="20"/>
        </w:numPr>
        <w:jc w:val="both"/>
        <w:rPr>
          <w:rFonts w:ascii="Times New Roman" w:hAnsi="Times New Roman"/>
          <w:sz w:val="24"/>
          <w:szCs w:val="24"/>
        </w:rPr>
      </w:pPr>
      <w:r>
        <w:rPr>
          <w:rFonts w:ascii="Times New Roman" w:hAnsi="Times New Roman"/>
          <w:sz w:val="24"/>
          <w:szCs w:val="24"/>
          <w:lang w:val="en-ZW"/>
        </w:rPr>
        <w:t>Mopani</w:t>
      </w:r>
      <w:r w:rsidR="00627A70" w:rsidRPr="00BA66D4">
        <w:rPr>
          <w:rFonts w:ascii="Times New Roman" w:hAnsi="Times New Roman"/>
          <w:sz w:val="24"/>
          <w:szCs w:val="24"/>
          <w:lang w:val="en-ZW"/>
        </w:rPr>
        <w:t xml:space="preserve"> Co makes four components, W, X, Y and Z, for which costs in the forthcoming year are expected to be as follows. </w:t>
      </w:r>
    </w:p>
    <w:p w14:paraId="3362D5E1" w14:textId="470A0997" w:rsidR="00627A70" w:rsidRPr="008A2E76" w:rsidRDefault="00627A70" w:rsidP="00627A70">
      <w:pPr>
        <w:jc w:val="both"/>
        <w:rPr>
          <w:rFonts w:ascii="Times New Roman" w:hAnsi="Times New Roman"/>
          <w:sz w:val="24"/>
          <w:szCs w:val="24"/>
        </w:rPr>
      </w:pPr>
      <w:r w:rsidRPr="008A2E76">
        <w:rPr>
          <w:rFonts w:ascii="Times New Roman" w:hAnsi="Times New Roman"/>
          <w:sz w:val="24"/>
          <w:szCs w:val="24"/>
          <w:lang w:val="en-ZW"/>
        </w:rPr>
        <w:tab/>
      </w:r>
      <w:r w:rsidRPr="008A2E76">
        <w:rPr>
          <w:rFonts w:ascii="Times New Roman" w:hAnsi="Times New Roman"/>
          <w:sz w:val="24"/>
          <w:szCs w:val="24"/>
          <w:lang w:val="en-ZW"/>
        </w:rPr>
        <w:tab/>
      </w:r>
      <w:r w:rsidRPr="008A2E76">
        <w:rPr>
          <w:rFonts w:ascii="Times New Roman" w:hAnsi="Times New Roman"/>
          <w:sz w:val="24"/>
          <w:szCs w:val="24"/>
          <w:lang w:val="en-ZW"/>
        </w:rPr>
        <w:tab/>
      </w:r>
      <w:r w:rsidRPr="008A2E76">
        <w:rPr>
          <w:rFonts w:ascii="Times New Roman" w:hAnsi="Times New Roman"/>
          <w:sz w:val="24"/>
          <w:szCs w:val="24"/>
          <w:lang w:val="en-ZW"/>
        </w:rPr>
        <w:tab/>
      </w:r>
      <w:r w:rsidRPr="008A2E76">
        <w:rPr>
          <w:rFonts w:ascii="Times New Roman" w:hAnsi="Times New Roman"/>
          <w:sz w:val="24"/>
          <w:szCs w:val="24"/>
          <w:lang w:val="en-ZW"/>
        </w:rPr>
        <w:tab/>
      </w:r>
      <w:r w:rsidRPr="008A2E76">
        <w:rPr>
          <w:rFonts w:ascii="Times New Roman" w:hAnsi="Times New Roman"/>
          <w:sz w:val="24"/>
          <w:szCs w:val="24"/>
          <w:lang w:val="en-ZW"/>
        </w:rPr>
        <w:tab/>
        <w:t xml:space="preserve">W </w:t>
      </w:r>
      <w:r w:rsidRPr="008A2E76">
        <w:rPr>
          <w:rFonts w:ascii="Times New Roman" w:hAnsi="Times New Roman"/>
          <w:sz w:val="24"/>
          <w:szCs w:val="24"/>
          <w:lang w:val="en-ZW"/>
        </w:rPr>
        <w:tab/>
        <w:t xml:space="preserve"> </w:t>
      </w:r>
      <w:r w:rsidRPr="008A2E76">
        <w:rPr>
          <w:rFonts w:ascii="Times New Roman" w:hAnsi="Times New Roman"/>
          <w:sz w:val="24"/>
          <w:szCs w:val="24"/>
          <w:lang w:val="en-ZW"/>
        </w:rPr>
        <w:tab/>
      </w:r>
      <w:proofErr w:type="gramStart"/>
      <w:r w:rsidRPr="008A2E76">
        <w:rPr>
          <w:rFonts w:ascii="Times New Roman" w:hAnsi="Times New Roman"/>
          <w:sz w:val="24"/>
          <w:szCs w:val="24"/>
          <w:lang w:val="en-ZW"/>
        </w:rPr>
        <w:t xml:space="preserve">X  </w:t>
      </w:r>
      <w:r w:rsidRPr="008A2E76">
        <w:rPr>
          <w:rFonts w:ascii="Times New Roman" w:hAnsi="Times New Roman"/>
          <w:sz w:val="24"/>
          <w:szCs w:val="24"/>
          <w:lang w:val="en-ZW"/>
        </w:rPr>
        <w:tab/>
      </w:r>
      <w:proofErr w:type="gramEnd"/>
      <w:r w:rsidRPr="008A2E76">
        <w:rPr>
          <w:rFonts w:ascii="Times New Roman" w:hAnsi="Times New Roman"/>
          <w:sz w:val="24"/>
          <w:szCs w:val="24"/>
          <w:lang w:val="en-ZW"/>
        </w:rPr>
        <w:tab/>
        <w:t xml:space="preserve">Y           </w:t>
      </w:r>
      <w:r w:rsidRPr="008A2E76">
        <w:rPr>
          <w:rFonts w:ascii="Times New Roman" w:hAnsi="Times New Roman"/>
          <w:sz w:val="24"/>
          <w:szCs w:val="24"/>
          <w:lang w:val="en-ZW"/>
        </w:rPr>
        <w:tab/>
        <w:t>Z</w:t>
      </w:r>
    </w:p>
    <w:p w14:paraId="71B3EEC1" w14:textId="77777777" w:rsidR="00627A70" w:rsidRPr="008A2E76" w:rsidRDefault="00627A70" w:rsidP="00627A70">
      <w:pPr>
        <w:jc w:val="both"/>
        <w:rPr>
          <w:rFonts w:ascii="Times New Roman" w:hAnsi="Times New Roman"/>
          <w:sz w:val="24"/>
          <w:szCs w:val="24"/>
        </w:rPr>
      </w:pPr>
      <w:r w:rsidRPr="008A2E76">
        <w:rPr>
          <w:rFonts w:ascii="Times New Roman" w:hAnsi="Times New Roman"/>
          <w:sz w:val="24"/>
          <w:szCs w:val="24"/>
          <w:lang w:val="en-ZW"/>
        </w:rPr>
        <w:t>Production (</w:t>
      </w:r>
      <w:proofErr w:type="gramStart"/>
      <w:r w:rsidRPr="008A2E76">
        <w:rPr>
          <w:rFonts w:ascii="Times New Roman" w:hAnsi="Times New Roman"/>
          <w:sz w:val="24"/>
          <w:szCs w:val="24"/>
          <w:lang w:val="en-ZW"/>
        </w:rPr>
        <w:t xml:space="preserve">units)  </w:t>
      </w:r>
      <w:r w:rsidRPr="008A2E76">
        <w:rPr>
          <w:rFonts w:ascii="Times New Roman" w:hAnsi="Times New Roman"/>
          <w:sz w:val="24"/>
          <w:szCs w:val="24"/>
          <w:lang w:val="en-ZW"/>
        </w:rPr>
        <w:tab/>
      </w:r>
      <w:proofErr w:type="gramEnd"/>
      <w:r w:rsidRPr="008A2E76">
        <w:rPr>
          <w:rFonts w:ascii="Times New Roman" w:hAnsi="Times New Roman"/>
          <w:sz w:val="24"/>
          <w:szCs w:val="24"/>
          <w:lang w:val="en-ZW"/>
        </w:rPr>
        <w:tab/>
      </w:r>
      <w:r w:rsidRPr="008A2E76">
        <w:rPr>
          <w:rFonts w:ascii="Times New Roman" w:hAnsi="Times New Roman"/>
          <w:sz w:val="24"/>
          <w:szCs w:val="24"/>
          <w:lang w:val="en-ZW"/>
        </w:rPr>
        <w:tab/>
      </w:r>
      <w:r w:rsidRPr="008A2E76">
        <w:rPr>
          <w:rFonts w:ascii="Times New Roman" w:hAnsi="Times New Roman"/>
          <w:sz w:val="24"/>
          <w:szCs w:val="24"/>
          <w:lang w:val="en-ZW"/>
        </w:rPr>
        <w:tab/>
        <w:t xml:space="preserve">1,000  </w:t>
      </w:r>
      <w:r w:rsidRPr="008A2E76">
        <w:rPr>
          <w:rFonts w:ascii="Times New Roman" w:hAnsi="Times New Roman"/>
          <w:sz w:val="24"/>
          <w:szCs w:val="24"/>
          <w:lang w:val="en-ZW"/>
        </w:rPr>
        <w:tab/>
      </w:r>
      <w:r w:rsidRPr="008A2E76">
        <w:rPr>
          <w:rFonts w:ascii="Times New Roman" w:hAnsi="Times New Roman"/>
          <w:sz w:val="24"/>
          <w:szCs w:val="24"/>
          <w:lang w:val="en-ZW"/>
        </w:rPr>
        <w:tab/>
        <w:t xml:space="preserve">2,000  </w:t>
      </w:r>
      <w:r w:rsidRPr="008A2E76">
        <w:rPr>
          <w:rFonts w:ascii="Times New Roman" w:hAnsi="Times New Roman"/>
          <w:sz w:val="24"/>
          <w:szCs w:val="24"/>
          <w:lang w:val="en-ZW"/>
        </w:rPr>
        <w:tab/>
      </w:r>
      <w:r w:rsidRPr="008A2E76">
        <w:rPr>
          <w:rFonts w:ascii="Times New Roman" w:hAnsi="Times New Roman"/>
          <w:sz w:val="24"/>
          <w:szCs w:val="24"/>
          <w:lang w:val="en-ZW"/>
        </w:rPr>
        <w:tab/>
        <w:t xml:space="preserve">4,000  </w:t>
      </w:r>
      <w:r w:rsidRPr="008A2E76">
        <w:rPr>
          <w:rFonts w:ascii="Times New Roman" w:hAnsi="Times New Roman"/>
          <w:sz w:val="24"/>
          <w:szCs w:val="24"/>
          <w:lang w:val="en-ZW"/>
        </w:rPr>
        <w:tab/>
      </w:r>
      <w:r w:rsidRPr="008A2E76">
        <w:rPr>
          <w:rFonts w:ascii="Times New Roman" w:hAnsi="Times New Roman"/>
          <w:sz w:val="24"/>
          <w:szCs w:val="24"/>
          <w:lang w:val="en-ZW"/>
        </w:rPr>
        <w:tab/>
        <w:t>3,000</w:t>
      </w:r>
    </w:p>
    <w:p w14:paraId="1EDB5009" w14:textId="32478DCB" w:rsidR="00627A70" w:rsidRPr="008A2E76" w:rsidRDefault="00627A70" w:rsidP="00627A70">
      <w:pPr>
        <w:jc w:val="both"/>
        <w:rPr>
          <w:rFonts w:ascii="Times New Roman" w:hAnsi="Times New Roman"/>
          <w:sz w:val="24"/>
          <w:szCs w:val="24"/>
        </w:rPr>
      </w:pPr>
      <w:r w:rsidRPr="008A2E76">
        <w:rPr>
          <w:rFonts w:ascii="Times New Roman" w:hAnsi="Times New Roman"/>
          <w:sz w:val="24"/>
          <w:szCs w:val="24"/>
          <w:lang w:val="en-ZW"/>
        </w:rPr>
        <w:t xml:space="preserve">Unit marginal costs   </w:t>
      </w:r>
      <w:r w:rsidRPr="008A2E76">
        <w:rPr>
          <w:rFonts w:ascii="Times New Roman" w:hAnsi="Times New Roman"/>
          <w:sz w:val="24"/>
          <w:szCs w:val="24"/>
          <w:lang w:val="en-ZW"/>
        </w:rPr>
        <w:tab/>
      </w:r>
      <w:r w:rsidRPr="008A2E76">
        <w:rPr>
          <w:rFonts w:ascii="Times New Roman" w:hAnsi="Times New Roman"/>
          <w:sz w:val="24"/>
          <w:szCs w:val="24"/>
          <w:lang w:val="en-ZW"/>
        </w:rPr>
        <w:tab/>
      </w:r>
      <w:r w:rsidRPr="008A2E76">
        <w:rPr>
          <w:rFonts w:ascii="Times New Roman" w:hAnsi="Times New Roman"/>
          <w:sz w:val="24"/>
          <w:szCs w:val="24"/>
          <w:lang w:val="en-ZW"/>
        </w:rPr>
        <w:tab/>
        <w:t xml:space="preserve">    </w:t>
      </w:r>
      <w:r w:rsidRPr="008A2E76">
        <w:rPr>
          <w:rFonts w:ascii="Times New Roman" w:hAnsi="Times New Roman"/>
          <w:sz w:val="24"/>
          <w:szCs w:val="24"/>
          <w:lang w:val="en-ZW"/>
        </w:rPr>
        <w:tab/>
        <w:t xml:space="preserve">$          </w:t>
      </w:r>
      <w:r w:rsidRPr="008A2E76">
        <w:rPr>
          <w:rFonts w:ascii="Times New Roman" w:hAnsi="Times New Roman"/>
          <w:sz w:val="24"/>
          <w:szCs w:val="24"/>
          <w:lang w:val="en-ZW"/>
        </w:rPr>
        <w:tab/>
        <w:t xml:space="preserve">$           </w:t>
      </w:r>
      <w:r w:rsidRPr="008A2E76">
        <w:rPr>
          <w:rFonts w:ascii="Times New Roman" w:hAnsi="Times New Roman"/>
          <w:sz w:val="24"/>
          <w:szCs w:val="24"/>
          <w:lang w:val="en-ZW"/>
        </w:rPr>
        <w:tab/>
        <w:t xml:space="preserve">$         </w:t>
      </w:r>
      <w:r w:rsidR="00607F09" w:rsidRPr="008A2E76">
        <w:rPr>
          <w:rFonts w:ascii="Times New Roman" w:hAnsi="Times New Roman"/>
          <w:sz w:val="24"/>
          <w:szCs w:val="24"/>
          <w:lang w:val="en-ZW"/>
        </w:rPr>
        <w:tab/>
      </w:r>
      <w:r w:rsidRPr="008A2E76">
        <w:rPr>
          <w:rFonts w:ascii="Times New Roman" w:hAnsi="Times New Roman"/>
          <w:sz w:val="24"/>
          <w:szCs w:val="24"/>
          <w:lang w:val="en-ZW"/>
        </w:rPr>
        <w:tab/>
        <w:t>$</w:t>
      </w:r>
    </w:p>
    <w:p w14:paraId="5E9A2EBA" w14:textId="64AB25D2" w:rsidR="00627A70" w:rsidRPr="008A2E76" w:rsidRDefault="00627A70" w:rsidP="00627A70">
      <w:pPr>
        <w:jc w:val="both"/>
        <w:rPr>
          <w:rFonts w:ascii="Times New Roman" w:hAnsi="Times New Roman"/>
          <w:sz w:val="24"/>
          <w:szCs w:val="24"/>
        </w:rPr>
      </w:pPr>
      <w:r w:rsidRPr="008A2E76">
        <w:rPr>
          <w:rFonts w:ascii="Times New Roman" w:hAnsi="Times New Roman"/>
          <w:sz w:val="24"/>
          <w:szCs w:val="24"/>
          <w:lang w:val="en-ZW"/>
        </w:rPr>
        <w:t xml:space="preserve">Direct materials   </w:t>
      </w:r>
      <w:r w:rsidRPr="008A2E76">
        <w:rPr>
          <w:rFonts w:ascii="Times New Roman" w:hAnsi="Times New Roman"/>
          <w:sz w:val="24"/>
          <w:szCs w:val="24"/>
          <w:lang w:val="en-ZW"/>
        </w:rPr>
        <w:tab/>
      </w:r>
      <w:r w:rsidRPr="008A2E76">
        <w:rPr>
          <w:rFonts w:ascii="Times New Roman" w:hAnsi="Times New Roman"/>
          <w:sz w:val="24"/>
          <w:szCs w:val="24"/>
          <w:lang w:val="en-ZW"/>
        </w:rPr>
        <w:tab/>
      </w:r>
      <w:r w:rsidRPr="008A2E76">
        <w:rPr>
          <w:rFonts w:ascii="Times New Roman" w:hAnsi="Times New Roman"/>
          <w:sz w:val="24"/>
          <w:szCs w:val="24"/>
          <w:lang w:val="en-ZW"/>
        </w:rPr>
        <w:tab/>
        <w:t xml:space="preserve">    </w:t>
      </w:r>
      <w:r w:rsidRPr="008A2E76">
        <w:rPr>
          <w:rFonts w:ascii="Times New Roman" w:hAnsi="Times New Roman"/>
          <w:sz w:val="24"/>
          <w:szCs w:val="24"/>
          <w:lang w:val="en-ZW"/>
        </w:rPr>
        <w:tab/>
        <w:t xml:space="preserve">4          </w:t>
      </w:r>
      <w:r w:rsidR="00607F09" w:rsidRPr="008A2E76">
        <w:rPr>
          <w:rFonts w:ascii="Times New Roman" w:hAnsi="Times New Roman"/>
          <w:sz w:val="24"/>
          <w:szCs w:val="24"/>
          <w:lang w:val="en-ZW"/>
        </w:rPr>
        <w:tab/>
      </w:r>
      <w:r w:rsidRPr="008A2E76">
        <w:rPr>
          <w:rFonts w:ascii="Times New Roman" w:hAnsi="Times New Roman"/>
          <w:sz w:val="24"/>
          <w:szCs w:val="24"/>
          <w:lang w:val="en-ZW"/>
        </w:rPr>
        <w:t xml:space="preserve">5      </w:t>
      </w:r>
      <w:r w:rsidR="00607F09" w:rsidRPr="008A2E76">
        <w:rPr>
          <w:rFonts w:ascii="Times New Roman" w:hAnsi="Times New Roman"/>
          <w:sz w:val="24"/>
          <w:szCs w:val="24"/>
          <w:lang w:val="en-ZW"/>
        </w:rPr>
        <w:tab/>
      </w:r>
      <w:r w:rsidRPr="008A2E76">
        <w:rPr>
          <w:rFonts w:ascii="Times New Roman" w:hAnsi="Times New Roman"/>
          <w:sz w:val="24"/>
          <w:szCs w:val="24"/>
          <w:lang w:val="en-ZW"/>
        </w:rPr>
        <w:t xml:space="preserve">     </w:t>
      </w:r>
      <w:r w:rsidRPr="008A2E76">
        <w:rPr>
          <w:rFonts w:ascii="Times New Roman" w:hAnsi="Times New Roman"/>
          <w:sz w:val="24"/>
          <w:szCs w:val="24"/>
          <w:lang w:val="en-ZW"/>
        </w:rPr>
        <w:tab/>
      </w:r>
      <w:proofErr w:type="gramStart"/>
      <w:r w:rsidRPr="008A2E76">
        <w:rPr>
          <w:rFonts w:ascii="Times New Roman" w:hAnsi="Times New Roman"/>
          <w:sz w:val="24"/>
          <w:szCs w:val="24"/>
          <w:lang w:val="en-ZW"/>
        </w:rPr>
        <w:t xml:space="preserve">2  </w:t>
      </w:r>
      <w:r w:rsidR="00C85F92" w:rsidRPr="008A2E76">
        <w:rPr>
          <w:rFonts w:ascii="Times New Roman" w:hAnsi="Times New Roman"/>
          <w:sz w:val="24"/>
          <w:szCs w:val="24"/>
          <w:lang w:val="en-ZW"/>
        </w:rPr>
        <w:tab/>
      </w:r>
      <w:proofErr w:type="gramEnd"/>
      <w:r w:rsidRPr="008A2E76">
        <w:rPr>
          <w:rFonts w:ascii="Times New Roman" w:hAnsi="Times New Roman"/>
          <w:sz w:val="24"/>
          <w:szCs w:val="24"/>
          <w:lang w:val="en-ZW"/>
        </w:rPr>
        <w:t xml:space="preserve">          </w:t>
      </w:r>
      <w:r w:rsidRPr="008A2E76">
        <w:rPr>
          <w:rFonts w:ascii="Times New Roman" w:hAnsi="Times New Roman"/>
          <w:sz w:val="24"/>
          <w:szCs w:val="24"/>
          <w:lang w:val="en-ZW"/>
        </w:rPr>
        <w:tab/>
        <w:t>4</w:t>
      </w:r>
    </w:p>
    <w:p w14:paraId="5BFF7E05" w14:textId="14D6CF6B" w:rsidR="00627A70" w:rsidRPr="008A2E76" w:rsidRDefault="00627A70" w:rsidP="00627A70">
      <w:pPr>
        <w:jc w:val="both"/>
        <w:rPr>
          <w:rFonts w:ascii="Times New Roman" w:hAnsi="Times New Roman"/>
          <w:sz w:val="24"/>
          <w:szCs w:val="24"/>
        </w:rPr>
      </w:pPr>
      <w:r w:rsidRPr="008A2E76">
        <w:rPr>
          <w:rFonts w:ascii="Times New Roman" w:hAnsi="Times New Roman"/>
          <w:sz w:val="24"/>
          <w:szCs w:val="24"/>
          <w:lang w:val="en-ZW"/>
        </w:rPr>
        <w:t xml:space="preserve">Direct labour   </w:t>
      </w:r>
      <w:r w:rsidRPr="008A2E76">
        <w:rPr>
          <w:rFonts w:ascii="Times New Roman" w:hAnsi="Times New Roman"/>
          <w:sz w:val="24"/>
          <w:szCs w:val="24"/>
          <w:lang w:val="en-ZW"/>
        </w:rPr>
        <w:tab/>
      </w:r>
      <w:r w:rsidRPr="008A2E76">
        <w:rPr>
          <w:rFonts w:ascii="Times New Roman" w:hAnsi="Times New Roman"/>
          <w:sz w:val="24"/>
          <w:szCs w:val="24"/>
          <w:lang w:val="en-ZW"/>
        </w:rPr>
        <w:tab/>
      </w:r>
      <w:r w:rsidRPr="008A2E76">
        <w:rPr>
          <w:rFonts w:ascii="Times New Roman" w:hAnsi="Times New Roman"/>
          <w:sz w:val="24"/>
          <w:szCs w:val="24"/>
          <w:lang w:val="en-ZW"/>
        </w:rPr>
        <w:tab/>
      </w:r>
      <w:r w:rsidR="00C85F92" w:rsidRPr="008A2E76">
        <w:rPr>
          <w:rFonts w:ascii="Times New Roman" w:hAnsi="Times New Roman"/>
          <w:sz w:val="24"/>
          <w:szCs w:val="24"/>
          <w:lang w:val="en-ZW"/>
        </w:rPr>
        <w:tab/>
      </w:r>
      <w:r w:rsidRPr="008A2E76">
        <w:rPr>
          <w:rFonts w:ascii="Times New Roman" w:hAnsi="Times New Roman"/>
          <w:sz w:val="24"/>
          <w:szCs w:val="24"/>
          <w:lang w:val="en-ZW"/>
        </w:rPr>
        <w:t xml:space="preserve">8   </w:t>
      </w:r>
      <w:r w:rsidRPr="008A2E76">
        <w:rPr>
          <w:rFonts w:ascii="Times New Roman" w:hAnsi="Times New Roman"/>
          <w:sz w:val="24"/>
          <w:szCs w:val="24"/>
          <w:lang w:val="en-ZW"/>
        </w:rPr>
        <w:tab/>
        <w:t xml:space="preserve"> </w:t>
      </w:r>
      <w:r w:rsidRPr="008A2E76">
        <w:rPr>
          <w:rFonts w:ascii="Times New Roman" w:hAnsi="Times New Roman"/>
          <w:sz w:val="24"/>
          <w:szCs w:val="24"/>
          <w:lang w:val="en-ZW"/>
        </w:rPr>
        <w:tab/>
        <w:t xml:space="preserve">9   </w:t>
      </w:r>
      <w:r w:rsidRPr="008A2E76">
        <w:rPr>
          <w:rFonts w:ascii="Times New Roman" w:hAnsi="Times New Roman"/>
          <w:sz w:val="24"/>
          <w:szCs w:val="24"/>
          <w:lang w:val="en-ZW"/>
        </w:rPr>
        <w:tab/>
        <w:t xml:space="preserve">   </w:t>
      </w:r>
      <w:r w:rsidRPr="008A2E76">
        <w:rPr>
          <w:rFonts w:ascii="Times New Roman" w:hAnsi="Times New Roman"/>
          <w:sz w:val="24"/>
          <w:szCs w:val="24"/>
          <w:lang w:val="en-ZW"/>
        </w:rPr>
        <w:tab/>
        <w:t xml:space="preserve">4   </w:t>
      </w:r>
      <w:proofErr w:type="gramStart"/>
      <w:r w:rsidRPr="008A2E76">
        <w:rPr>
          <w:rFonts w:ascii="Times New Roman" w:hAnsi="Times New Roman"/>
          <w:sz w:val="24"/>
          <w:szCs w:val="24"/>
          <w:lang w:val="en-ZW"/>
        </w:rPr>
        <w:tab/>
        <w:t xml:space="preserve">  </w:t>
      </w:r>
      <w:r w:rsidRPr="008A2E76">
        <w:rPr>
          <w:rFonts w:ascii="Times New Roman" w:hAnsi="Times New Roman"/>
          <w:sz w:val="24"/>
          <w:szCs w:val="24"/>
          <w:lang w:val="en-ZW"/>
        </w:rPr>
        <w:tab/>
      </w:r>
      <w:proofErr w:type="gramEnd"/>
      <w:r w:rsidRPr="008A2E76">
        <w:rPr>
          <w:rFonts w:ascii="Times New Roman" w:hAnsi="Times New Roman"/>
          <w:sz w:val="24"/>
          <w:szCs w:val="24"/>
          <w:lang w:val="en-ZW"/>
        </w:rPr>
        <w:t>6</w:t>
      </w:r>
    </w:p>
    <w:p w14:paraId="73926798" w14:textId="77777777" w:rsidR="00627A70" w:rsidRPr="008A2E76" w:rsidRDefault="00627A70" w:rsidP="00627A70">
      <w:pPr>
        <w:jc w:val="both"/>
        <w:rPr>
          <w:rFonts w:ascii="Times New Roman" w:hAnsi="Times New Roman"/>
          <w:sz w:val="24"/>
          <w:szCs w:val="24"/>
        </w:rPr>
      </w:pPr>
      <w:r w:rsidRPr="008A2E76">
        <w:rPr>
          <w:rFonts w:ascii="Times New Roman" w:hAnsi="Times New Roman"/>
          <w:sz w:val="24"/>
          <w:szCs w:val="24"/>
          <w:lang w:val="en-ZW"/>
        </w:rPr>
        <w:t xml:space="preserve">Variable production overheads     </w:t>
      </w:r>
      <w:r w:rsidRPr="008A2E76">
        <w:rPr>
          <w:rFonts w:ascii="Times New Roman" w:hAnsi="Times New Roman"/>
          <w:sz w:val="24"/>
          <w:szCs w:val="24"/>
          <w:lang w:val="en-ZW"/>
        </w:rPr>
        <w:tab/>
      </w:r>
      <w:r w:rsidRPr="008A2E76">
        <w:rPr>
          <w:rFonts w:ascii="Times New Roman" w:hAnsi="Times New Roman"/>
          <w:sz w:val="24"/>
          <w:szCs w:val="24"/>
          <w:lang w:val="en-ZW"/>
        </w:rPr>
        <w:tab/>
      </w:r>
      <w:r w:rsidRPr="008A2E76">
        <w:rPr>
          <w:rFonts w:ascii="Times New Roman" w:hAnsi="Times New Roman"/>
          <w:sz w:val="24"/>
          <w:szCs w:val="24"/>
          <w:u w:val="single"/>
          <w:lang w:val="en-ZW"/>
        </w:rPr>
        <w:t xml:space="preserve">2  </w:t>
      </w:r>
      <w:r w:rsidRPr="008A2E76">
        <w:rPr>
          <w:rFonts w:ascii="Times New Roman" w:hAnsi="Times New Roman"/>
          <w:sz w:val="24"/>
          <w:szCs w:val="24"/>
          <w:lang w:val="en-ZW"/>
        </w:rPr>
        <w:t xml:space="preserve"> </w:t>
      </w:r>
      <w:r w:rsidRPr="008A2E76">
        <w:rPr>
          <w:rFonts w:ascii="Times New Roman" w:hAnsi="Times New Roman"/>
          <w:sz w:val="24"/>
          <w:szCs w:val="24"/>
          <w:lang w:val="en-ZW"/>
        </w:rPr>
        <w:tab/>
        <w:t xml:space="preserve"> </w:t>
      </w:r>
      <w:r w:rsidRPr="008A2E76">
        <w:rPr>
          <w:rFonts w:ascii="Times New Roman" w:hAnsi="Times New Roman"/>
          <w:sz w:val="24"/>
          <w:szCs w:val="24"/>
          <w:lang w:val="en-ZW"/>
        </w:rPr>
        <w:tab/>
      </w:r>
      <w:r w:rsidRPr="008A2E76">
        <w:rPr>
          <w:rFonts w:ascii="Times New Roman" w:hAnsi="Times New Roman"/>
          <w:sz w:val="24"/>
          <w:szCs w:val="24"/>
          <w:u w:val="single"/>
          <w:lang w:val="en-ZW"/>
        </w:rPr>
        <w:t xml:space="preserve">3  </w:t>
      </w:r>
      <w:r w:rsidRPr="008A2E76">
        <w:rPr>
          <w:rFonts w:ascii="Times New Roman" w:hAnsi="Times New Roman"/>
          <w:sz w:val="24"/>
          <w:szCs w:val="24"/>
          <w:lang w:val="en-ZW"/>
        </w:rPr>
        <w:t xml:space="preserve"> </w:t>
      </w:r>
      <w:proofErr w:type="gramStart"/>
      <w:r w:rsidRPr="008A2E76">
        <w:rPr>
          <w:rFonts w:ascii="Times New Roman" w:hAnsi="Times New Roman"/>
          <w:sz w:val="24"/>
          <w:szCs w:val="24"/>
          <w:lang w:val="en-ZW"/>
        </w:rPr>
        <w:tab/>
        <w:t xml:space="preserve">  </w:t>
      </w:r>
      <w:r w:rsidRPr="008A2E76">
        <w:rPr>
          <w:rFonts w:ascii="Times New Roman" w:hAnsi="Times New Roman"/>
          <w:sz w:val="24"/>
          <w:szCs w:val="24"/>
          <w:lang w:val="en-ZW"/>
        </w:rPr>
        <w:tab/>
      </w:r>
      <w:proofErr w:type="gramEnd"/>
      <w:r w:rsidRPr="008A2E76">
        <w:rPr>
          <w:rFonts w:ascii="Times New Roman" w:hAnsi="Times New Roman"/>
          <w:sz w:val="24"/>
          <w:szCs w:val="24"/>
          <w:u w:val="single"/>
          <w:lang w:val="en-ZW"/>
        </w:rPr>
        <w:t xml:space="preserve">1  </w:t>
      </w:r>
      <w:r w:rsidRPr="008A2E76">
        <w:rPr>
          <w:rFonts w:ascii="Times New Roman" w:hAnsi="Times New Roman"/>
          <w:sz w:val="24"/>
          <w:szCs w:val="24"/>
          <w:lang w:val="en-ZW"/>
        </w:rPr>
        <w:t xml:space="preserve">      </w:t>
      </w:r>
      <w:r w:rsidRPr="008A2E76">
        <w:rPr>
          <w:rFonts w:ascii="Times New Roman" w:hAnsi="Times New Roman"/>
          <w:sz w:val="24"/>
          <w:szCs w:val="24"/>
          <w:lang w:val="en-ZW"/>
        </w:rPr>
        <w:tab/>
        <w:t xml:space="preserve">  </w:t>
      </w:r>
      <w:r w:rsidRPr="008A2E76">
        <w:rPr>
          <w:rFonts w:ascii="Times New Roman" w:hAnsi="Times New Roman"/>
          <w:sz w:val="24"/>
          <w:szCs w:val="24"/>
          <w:lang w:val="en-ZW"/>
        </w:rPr>
        <w:tab/>
      </w:r>
      <w:r w:rsidRPr="008A2E76">
        <w:rPr>
          <w:rFonts w:ascii="Times New Roman" w:hAnsi="Times New Roman"/>
          <w:sz w:val="24"/>
          <w:szCs w:val="24"/>
          <w:u w:val="single"/>
          <w:lang w:val="en-ZW"/>
        </w:rPr>
        <w:t>2</w:t>
      </w:r>
    </w:p>
    <w:p w14:paraId="529D33FE" w14:textId="77777777" w:rsidR="00627A70" w:rsidRPr="008A2E76" w:rsidRDefault="00627A70" w:rsidP="00627A70">
      <w:pPr>
        <w:jc w:val="both"/>
        <w:rPr>
          <w:rFonts w:ascii="Times New Roman" w:hAnsi="Times New Roman"/>
          <w:sz w:val="24"/>
          <w:szCs w:val="24"/>
        </w:rPr>
      </w:pPr>
      <w:r w:rsidRPr="008A2E76">
        <w:rPr>
          <w:rFonts w:ascii="Times New Roman" w:hAnsi="Times New Roman"/>
          <w:sz w:val="24"/>
          <w:szCs w:val="24"/>
          <w:lang w:val="en-ZW"/>
        </w:rPr>
        <w:tab/>
      </w:r>
      <w:r w:rsidRPr="008A2E76">
        <w:rPr>
          <w:rFonts w:ascii="Times New Roman" w:hAnsi="Times New Roman"/>
          <w:sz w:val="24"/>
          <w:szCs w:val="24"/>
          <w:lang w:val="en-ZW"/>
        </w:rPr>
        <w:tab/>
      </w:r>
      <w:r w:rsidRPr="008A2E76">
        <w:rPr>
          <w:rFonts w:ascii="Times New Roman" w:hAnsi="Times New Roman"/>
          <w:sz w:val="24"/>
          <w:szCs w:val="24"/>
          <w:lang w:val="en-ZW"/>
        </w:rPr>
        <w:tab/>
      </w:r>
      <w:r w:rsidRPr="008A2E76">
        <w:rPr>
          <w:rFonts w:ascii="Times New Roman" w:hAnsi="Times New Roman"/>
          <w:sz w:val="24"/>
          <w:szCs w:val="24"/>
          <w:lang w:val="en-ZW"/>
        </w:rPr>
        <w:tab/>
      </w:r>
      <w:r w:rsidRPr="008A2E76">
        <w:rPr>
          <w:rFonts w:ascii="Times New Roman" w:hAnsi="Times New Roman"/>
          <w:sz w:val="24"/>
          <w:szCs w:val="24"/>
          <w:lang w:val="en-ZW"/>
        </w:rPr>
        <w:tab/>
      </w:r>
      <w:r w:rsidRPr="008A2E76">
        <w:rPr>
          <w:rFonts w:ascii="Times New Roman" w:hAnsi="Times New Roman"/>
          <w:sz w:val="24"/>
          <w:szCs w:val="24"/>
          <w:lang w:val="en-ZW"/>
        </w:rPr>
        <w:tab/>
      </w:r>
      <w:r w:rsidRPr="008A2E76">
        <w:rPr>
          <w:rFonts w:ascii="Times New Roman" w:hAnsi="Times New Roman"/>
          <w:sz w:val="24"/>
          <w:szCs w:val="24"/>
          <w:u w:val="single"/>
          <w:lang w:val="en-ZW"/>
        </w:rPr>
        <w:t xml:space="preserve">14 </w:t>
      </w:r>
      <w:r w:rsidRPr="008A2E76">
        <w:rPr>
          <w:rFonts w:ascii="Times New Roman" w:hAnsi="Times New Roman"/>
          <w:sz w:val="24"/>
          <w:szCs w:val="24"/>
          <w:lang w:val="en-ZW"/>
        </w:rPr>
        <w:t xml:space="preserve">  </w:t>
      </w:r>
      <w:r w:rsidRPr="008A2E76">
        <w:rPr>
          <w:rFonts w:ascii="Times New Roman" w:hAnsi="Times New Roman"/>
          <w:sz w:val="24"/>
          <w:szCs w:val="24"/>
          <w:lang w:val="en-ZW"/>
        </w:rPr>
        <w:tab/>
      </w:r>
      <w:r w:rsidRPr="008A2E76">
        <w:rPr>
          <w:rFonts w:ascii="Times New Roman" w:hAnsi="Times New Roman"/>
          <w:sz w:val="24"/>
          <w:szCs w:val="24"/>
          <w:lang w:val="en-ZW"/>
        </w:rPr>
        <w:tab/>
      </w:r>
      <w:r w:rsidRPr="008A2E76">
        <w:rPr>
          <w:rFonts w:ascii="Times New Roman" w:hAnsi="Times New Roman"/>
          <w:sz w:val="24"/>
          <w:szCs w:val="24"/>
          <w:u w:val="single"/>
          <w:lang w:val="en-ZW"/>
        </w:rPr>
        <w:t xml:space="preserve">17 </w:t>
      </w:r>
      <w:r w:rsidRPr="008A2E76">
        <w:rPr>
          <w:rFonts w:ascii="Times New Roman" w:hAnsi="Times New Roman"/>
          <w:sz w:val="24"/>
          <w:szCs w:val="24"/>
          <w:lang w:val="en-ZW"/>
        </w:rPr>
        <w:t xml:space="preserve">  </w:t>
      </w:r>
      <w:r w:rsidRPr="008A2E76">
        <w:rPr>
          <w:rFonts w:ascii="Times New Roman" w:hAnsi="Times New Roman"/>
          <w:sz w:val="24"/>
          <w:szCs w:val="24"/>
          <w:lang w:val="en-ZW"/>
        </w:rPr>
        <w:tab/>
        <w:t xml:space="preserve"> </w:t>
      </w:r>
      <w:r w:rsidRPr="008A2E76">
        <w:rPr>
          <w:rFonts w:ascii="Times New Roman" w:hAnsi="Times New Roman"/>
          <w:sz w:val="24"/>
          <w:szCs w:val="24"/>
          <w:lang w:val="en-ZW"/>
        </w:rPr>
        <w:tab/>
      </w:r>
      <w:r w:rsidRPr="008A2E76">
        <w:rPr>
          <w:rFonts w:ascii="Times New Roman" w:hAnsi="Times New Roman"/>
          <w:sz w:val="24"/>
          <w:szCs w:val="24"/>
          <w:u w:val="single"/>
          <w:lang w:val="en-ZW"/>
        </w:rPr>
        <w:t xml:space="preserve">7  </w:t>
      </w:r>
      <w:r w:rsidRPr="008A2E76">
        <w:rPr>
          <w:rFonts w:ascii="Times New Roman" w:hAnsi="Times New Roman"/>
          <w:sz w:val="24"/>
          <w:szCs w:val="24"/>
          <w:lang w:val="en-ZW"/>
        </w:rPr>
        <w:t xml:space="preserve"> </w:t>
      </w:r>
      <w:r w:rsidRPr="008A2E76">
        <w:rPr>
          <w:rFonts w:ascii="Times New Roman" w:hAnsi="Times New Roman"/>
          <w:sz w:val="24"/>
          <w:szCs w:val="24"/>
          <w:lang w:val="en-ZW"/>
        </w:rPr>
        <w:tab/>
      </w:r>
      <w:r w:rsidRPr="008A2E76">
        <w:rPr>
          <w:rFonts w:ascii="Times New Roman" w:hAnsi="Times New Roman"/>
          <w:sz w:val="24"/>
          <w:szCs w:val="24"/>
          <w:lang w:val="en-ZW"/>
        </w:rPr>
        <w:tab/>
      </w:r>
      <w:r w:rsidRPr="008A2E76">
        <w:rPr>
          <w:rFonts w:ascii="Times New Roman" w:hAnsi="Times New Roman"/>
          <w:sz w:val="24"/>
          <w:szCs w:val="24"/>
          <w:u w:val="single"/>
          <w:lang w:val="en-ZW"/>
        </w:rPr>
        <w:t>12</w:t>
      </w:r>
    </w:p>
    <w:p w14:paraId="26EA2C1F" w14:textId="77777777" w:rsidR="00627A70" w:rsidRPr="008A2E76" w:rsidRDefault="00627A70" w:rsidP="00627A70">
      <w:pPr>
        <w:jc w:val="both"/>
        <w:rPr>
          <w:rFonts w:ascii="Times New Roman" w:hAnsi="Times New Roman"/>
          <w:sz w:val="24"/>
          <w:szCs w:val="24"/>
        </w:rPr>
      </w:pPr>
      <w:r w:rsidRPr="008A2E76">
        <w:rPr>
          <w:rFonts w:ascii="Times New Roman" w:hAnsi="Times New Roman"/>
          <w:sz w:val="24"/>
          <w:szCs w:val="24"/>
        </w:rPr>
        <w:t xml:space="preserve">Directly attributable fixed costs per annum and committed fixed costs: </w:t>
      </w:r>
    </w:p>
    <w:p w14:paraId="00AB575D" w14:textId="78FCCF4F" w:rsidR="00627A70" w:rsidRPr="008A2E76" w:rsidRDefault="00627A70" w:rsidP="00627A70">
      <w:pPr>
        <w:jc w:val="both"/>
        <w:rPr>
          <w:rFonts w:ascii="Times New Roman" w:hAnsi="Times New Roman"/>
          <w:sz w:val="24"/>
          <w:szCs w:val="24"/>
        </w:rPr>
      </w:pPr>
      <w:r w:rsidRPr="008A2E76">
        <w:rPr>
          <w:rFonts w:ascii="Times New Roman" w:hAnsi="Times New Roman"/>
          <w:sz w:val="24"/>
          <w:szCs w:val="24"/>
        </w:rPr>
        <w:tab/>
      </w:r>
      <w:r w:rsidRPr="008A2E76">
        <w:rPr>
          <w:rFonts w:ascii="Times New Roman" w:hAnsi="Times New Roman"/>
          <w:sz w:val="24"/>
          <w:szCs w:val="24"/>
        </w:rPr>
        <w:tab/>
      </w:r>
      <w:r w:rsidRPr="008A2E76">
        <w:rPr>
          <w:rFonts w:ascii="Times New Roman" w:hAnsi="Times New Roman"/>
          <w:sz w:val="24"/>
          <w:szCs w:val="24"/>
        </w:rPr>
        <w:tab/>
      </w:r>
      <w:r w:rsidRPr="008A2E76">
        <w:rPr>
          <w:rFonts w:ascii="Times New Roman" w:hAnsi="Times New Roman"/>
          <w:sz w:val="24"/>
          <w:szCs w:val="24"/>
        </w:rPr>
        <w:tab/>
      </w:r>
      <w:r w:rsidR="00427E0C">
        <w:rPr>
          <w:rFonts w:ascii="Times New Roman" w:hAnsi="Times New Roman"/>
          <w:sz w:val="24"/>
          <w:szCs w:val="24"/>
        </w:rPr>
        <w:tab/>
      </w:r>
      <w:r w:rsidRPr="008A2E76">
        <w:rPr>
          <w:rFonts w:ascii="Times New Roman" w:hAnsi="Times New Roman"/>
          <w:sz w:val="24"/>
          <w:szCs w:val="24"/>
        </w:rPr>
        <w:tab/>
      </w:r>
      <w:r w:rsidRPr="008A2E76">
        <w:rPr>
          <w:rFonts w:ascii="Times New Roman" w:hAnsi="Times New Roman"/>
          <w:sz w:val="24"/>
          <w:szCs w:val="24"/>
        </w:rPr>
        <w:tab/>
      </w:r>
      <w:r w:rsidRPr="008A2E76">
        <w:rPr>
          <w:rFonts w:ascii="Times New Roman" w:hAnsi="Times New Roman"/>
          <w:sz w:val="24"/>
          <w:szCs w:val="24"/>
        </w:rPr>
        <w:tab/>
      </w:r>
      <w:r w:rsidRPr="008A2E76">
        <w:rPr>
          <w:rFonts w:ascii="Times New Roman" w:hAnsi="Times New Roman"/>
          <w:sz w:val="24"/>
          <w:szCs w:val="24"/>
        </w:rPr>
        <w:tab/>
        <w:t xml:space="preserve">   $ </w:t>
      </w:r>
    </w:p>
    <w:p w14:paraId="484343CE" w14:textId="5C11DC18" w:rsidR="00627A70" w:rsidRPr="008A2E76" w:rsidRDefault="00627A70" w:rsidP="00627A70">
      <w:pPr>
        <w:jc w:val="both"/>
        <w:rPr>
          <w:rFonts w:ascii="Times New Roman" w:hAnsi="Times New Roman"/>
          <w:sz w:val="24"/>
          <w:szCs w:val="24"/>
        </w:rPr>
      </w:pPr>
      <w:r w:rsidRPr="008A2E76">
        <w:rPr>
          <w:rFonts w:ascii="Times New Roman" w:hAnsi="Times New Roman"/>
          <w:sz w:val="24"/>
          <w:szCs w:val="24"/>
        </w:rPr>
        <w:t xml:space="preserve">Incurred as a direct consequence of making W </w:t>
      </w:r>
      <w:r w:rsidRPr="008A2E76">
        <w:rPr>
          <w:rFonts w:ascii="Times New Roman" w:hAnsi="Times New Roman"/>
          <w:sz w:val="24"/>
          <w:szCs w:val="24"/>
        </w:rPr>
        <w:tab/>
      </w:r>
      <w:r w:rsidRPr="008A2E76">
        <w:rPr>
          <w:rFonts w:ascii="Times New Roman" w:hAnsi="Times New Roman"/>
          <w:sz w:val="24"/>
          <w:szCs w:val="24"/>
        </w:rPr>
        <w:tab/>
      </w:r>
      <w:r w:rsidR="00C85F92" w:rsidRPr="008A2E76">
        <w:rPr>
          <w:rFonts w:ascii="Times New Roman" w:hAnsi="Times New Roman"/>
          <w:sz w:val="24"/>
          <w:szCs w:val="24"/>
        </w:rPr>
        <w:tab/>
      </w:r>
      <w:r w:rsidRPr="008A2E76">
        <w:rPr>
          <w:rFonts w:ascii="Times New Roman" w:hAnsi="Times New Roman"/>
          <w:sz w:val="24"/>
          <w:szCs w:val="24"/>
        </w:rPr>
        <w:t>1,000</w:t>
      </w:r>
    </w:p>
    <w:p w14:paraId="578D1871" w14:textId="343571BE" w:rsidR="00627A70" w:rsidRPr="008A2E76" w:rsidRDefault="00627A70" w:rsidP="00627A70">
      <w:pPr>
        <w:jc w:val="both"/>
        <w:rPr>
          <w:rFonts w:ascii="Times New Roman" w:hAnsi="Times New Roman"/>
          <w:sz w:val="24"/>
          <w:szCs w:val="24"/>
        </w:rPr>
      </w:pPr>
      <w:r w:rsidRPr="008A2E76">
        <w:rPr>
          <w:rFonts w:ascii="Times New Roman" w:hAnsi="Times New Roman"/>
          <w:sz w:val="24"/>
          <w:szCs w:val="24"/>
        </w:rPr>
        <w:t xml:space="preserve">Incurred as a direct consequence of making X </w:t>
      </w:r>
      <w:r w:rsidRPr="008A2E76">
        <w:rPr>
          <w:rFonts w:ascii="Times New Roman" w:hAnsi="Times New Roman"/>
          <w:sz w:val="24"/>
          <w:szCs w:val="24"/>
        </w:rPr>
        <w:tab/>
      </w:r>
      <w:r w:rsidRPr="008A2E76">
        <w:rPr>
          <w:rFonts w:ascii="Times New Roman" w:hAnsi="Times New Roman"/>
          <w:sz w:val="24"/>
          <w:szCs w:val="24"/>
        </w:rPr>
        <w:tab/>
      </w:r>
      <w:r w:rsidR="00C85F92" w:rsidRPr="008A2E76">
        <w:rPr>
          <w:rFonts w:ascii="Times New Roman" w:hAnsi="Times New Roman"/>
          <w:sz w:val="24"/>
          <w:szCs w:val="24"/>
        </w:rPr>
        <w:tab/>
      </w:r>
      <w:r w:rsidRPr="008A2E76">
        <w:rPr>
          <w:rFonts w:ascii="Times New Roman" w:hAnsi="Times New Roman"/>
          <w:sz w:val="24"/>
          <w:szCs w:val="24"/>
        </w:rPr>
        <w:t>5,000</w:t>
      </w:r>
    </w:p>
    <w:p w14:paraId="5AEF8DDA" w14:textId="01594485" w:rsidR="00627A70" w:rsidRPr="008A2E76" w:rsidRDefault="00627A70" w:rsidP="00627A70">
      <w:pPr>
        <w:jc w:val="both"/>
        <w:rPr>
          <w:rFonts w:ascii="Times New Roman" w:hAnsi="Times New Roman"/>
          <w:sz w:val="24"/>
          <w:szCs w:val="24"/>
        </w:rPr>
      </w:pPr>
      <w:r w:rsidRPr="008A2E76">
        <w:rPr>
          <w:rFonts w:ascii="Times New Roman" w:hAnsi="Times New Roman"/>
          <w:sz w:val="24"/>
          <w:szCs w:val="24"/>
        </w:rPr>
        <w:t xml:space="preserve">Incurred as a direct consequence of making Y </w:t>
      </w:r>
      <w:r w:rsidRPr="008A2E76">
        <w:rPr>
          <w:rFonts w:ascii="Times New Roman" w:hAnsi="Times New Roman"/>
          <w:sz w:val="24"/>
          <w:szCs w:val="24"/>
        </w:rPr>
        <w:tab/>
      </w:r>
      <w:r w:rsidRPr="008A2E76">
        <w:rPr>
          <w:rFonts w:ascii="Times New Roman" w:hAnsi="Times New Roman"/>
          <w:sz w:val="24"/>
          <w:szCs w:val="24"/>
        </w:rPr>
        <w:tab/>
      </w:r>
      <w:r w:rsidR="00C85F92" w:rsidRPr="008A2E76">
        <w:rPr>
          <w:rFonts w:ascii="Times New Roman" w:hAnsi="Times New Roman"/>
          <w:sz w:val="24"/>
          <w:szCs w:val="24"/>
        </w:rPr>
        <w:tab/>
      </w:r>
      <w:r w:rsidRPr="008A2E76">
        <w:rPr>
          <w:rFonts w:ascii="Times New Roman" w:hAnsi="Times New Roman"/>
          <w:sz w:val="24"/>
          <w:szCs w:val="24"/>
        </w:rPr>
        <w:t>6,000</w:t>
      </w:r>
    </w:p>
    <w:p w14:paraId="3321C621" w14:textId="58A64229" w:rsidR="00627A70" w:rsidRPr="008A2E76" w:rsidRDefault="00627A70" w:rsidP="00627A70">
      <w:pPr>
        <w:jc w:val="both"/>
        <w:rPr>
          <w:rFonts w:ascii="Times New Roman" w:hAnsi="Times New Roman"/>
          <w:sz w:val="24"/>
          <w:szCs w:val="24"/>
        </w:rPr>
      </w:pPr>
      <w:r w:rsidRPr="008A2E76">
        <w:rPr>
          <w:rFonts w:ascii="Times New Roman" w:hAnsi="Times New Roman"/>
          <w:sz w:val="24"/>
          <w:szCs w:val="24"/>
        </w:rPr>
        <w:t xml:space="preserve">Incurred as a direct consequence of making Z </w:t>
      </w:r>
      <w:r w:rsidRPr="008A2E76">
        <w:rPr>
          <w:rFonts w:ascii="Times New Roman" w:hAnsi="Times New Roman"/>
          <w:sz w:val="24"/>
          <w:szCs w:val="24"/>
        </w:rPr>
        <w:tab/>
      </w:r>
      <w:r w:rsidRPr="008A2E76">
        <w:rPr>
          <w:rFonts w:ascii="Times New Roman" w:hAnsi="Times New Roman"/>
          <w:sz w:val="24"/>
          <w:szCs w:val="24"/>
        </w:rPr>
        <w:tab/>
      </w:r>
      <w:r w:rsidR="00C85F92" w:rsidRPr="008A2E76">
        <w:rPr>
          <w:rFonts w:ascii="Times New Roman" w:hAnsi="Times New Roman"/>
          <w:sz w:val="24"/>
          <w:szCs w:val="24"/>
        </w:rPr>
        <w:tab/>
      </w:r>
      <w:r w:rsidRPr="008A2E76">
        <w:rPr>
          <w:rFonts w:ascii="Times New Roman" w:hAnsi="Times New Roman"/>
          <w:sz w:val="24"/>
          <w:szCs w:val="24"/>
        </w:rPr>
        <w:t>8,000</w:t>
      </w:r>
    </w:p>
    <w:p w14:paraId="31BAA2FA" w14:textId="7D45004D" w:rsidR="00627A70" w:rsidRPr="008A2E76" w:rsidRDefault="00627A70" w:rsidP="00627A70">
      <w:pPr>
        <w:jc w:val="both"/>
        <w:rPr>
          <w:rFonts w:ascii="Times New Roman" w:hAnsi="Times New Roman"/>
          <w:sz w:val="24"/>
          <w:szCs w:val="24"/>
        </w:rPr>
      </w:pPr>
      <w:r w:rsidRPr="008A2E76">
        <w:rPr>
          <w:rFonts w:ascii="Times New Roman" w:hAnsi="Times New Roman"/>
          <w:sz w:val="24"/>
          <w:szCs w:val="24"/>
        </w:rPr>
        <w:t>Other fixed costs (</w:t>
      </w:r>
      <w:proofErr w:type="gramStart"/>
      <w:r w:rsidRPr="008A2E76">
        <w:rPr>
          <w:rFonts w:ascii="Times New Roman" w:hAnsi="Times New Roman"/>
          <w:sz w:val="24"/>
          <w:szCs w:val="24"/>
        </w:rPr>
        <w:t xml:space="preserve">committed)   </w:t>
      </w:r>
      <w:proofErr w:type="gramEnd"/>
      <w:r w:rsidRPr="008A2E76">
        <w:rPr>
          <w:rFonts w:ascii="Times New Roman" w:hAnsi="Times New Roman"/>
          <w:sz w:val="24"/>
          <w:szCs w:val="24"/>
        </w:rPr>
        <w:tab/>
      </w:r>
      <w:r w:rsidRPr="008A2E76">
        <w:rPr>
          <w:rFonts w:ascii="Times New Roman" w:hAnsi="Times New Roman"/>
          <w:sz w:val="24"/>
          <w:szCs w:val="24"/>
        </w:rPr>
        <w:tab/>
      </w:r>
      <w:r w:rsidRPr="008A2E76">
        <w:rPr>
          <w:rFonts w:ascii="Times New Roman" w:hAnsi="Times New Roman"/>
          <w:sz w:val="24"/>
          <w:szCs w:val="24"/>
        </w:rPr>
        <w:tab/>
      </w:r>
      <w:r w:rsidRPr="008A2E76">
        <w:rPr>
          <w:rFonts w:ascii="Times New Roman" w:hAnsi="Times New Roman"/>
          <w:sz w:val="24"/>
          <w:szCs w:val="24"/>
        </w:rPr>
        <w:tab/>
      </w:r>
      <w:r w:rsidR="00C85F92" w:rsidRPr="008A2E76">
        <w:rPr>
          <w:rFonts w:ascii="Times New Roman" w:hAnsi="Times New Roman"/>
          <w:sz w:val="24"/>
          <w:szCs w:val="24"/>
        </w:rPr>
        <w:tab/>
      </w:r>
      <w:r w:rsidRPr="008A2E76">
        <w:rPr>
          <w:rFonts w:ascii="Times New Roman" w:hAnsi="Times New Roman"/>
          <w:sz w:val="24"/>
          <w:szCs w:val="24"/>
          <w:u w:val="single"/>
        </w:rPr>
        <w:t>30,000</w:t>
      </w:r>
    </w:p>
    <w:p w14:paraId="600B1321" w14:textId="0FE00574" w:rsidR="00627A70" w:rsidRPr="008A2E76" w:rsidRDefault="00627A70" w:rsidP="00627A70">
      <w:pPr>
        <w:jc w:val="both"/>
        <w:rPr>
          <w:rFonts w:ascii="Times New Roman" w:hAnsi="Times New Roman"/>
          <w:sz w:val="24"/>
          <w:szCs w:val="24"/>
          <w:u w:val="single"/>
        </w:rPr>
      </w:pPr>
      <w:r w:rsidRPr="008A2E76">
        <w:rPr>
          <w:rFonts w:ascii="Times New Roman" w:hAnsi="Times New Roman"/>
          <w:sz w:val="24"/>
          <w:szCs w:val="24"/>
        </w:rPr>
        <w:tab/>
      </w:r>
      <w:r w:rsidRPr="008A2E76">
        <w:rPr>
          <w:rFonts w:ascii="Times New Roman" w:hAnsi="Times New Roman"/>
          <w:sz w:val="24"/>
          <w:szCs w:val="24"/>
        </w:rPr>
        <w:tab/>
      </w:r>
      <w:r w:rsidRPr="008A2E76">
        <w:rPr>
          <w:rFonts w:ascii="Times New Roman" w:hAnsi="Times New Roman"/>
          <w:sz w:val="24"/>
          <w:szCs w:val="24"/>
        </w:rPr>
        <w:tab/>
      </w:r>
      <w:r w:rsidRPr="008A2E76">
        <w:rPr>
          <w:rFonts w:ascii="Times New Roman" w:hAnsi="Times New Roman"/>
          <w:sz w:val="24"/>
          <w:szCs w:val="24"/>
        </w:rPr>
        <w:tab/>
      </w:r>
      <w:r w:rsidRPr="008A2E76">
        <w:rPr>
          <w:rFonts w:ascii="Times New Roman" w:hAnsi="Times New Roman"/>
          <w:sz w:val="24"/>
          <w:szCs w:val="24"/>
        </w:rPr>
        <w:tab/>
      </w:r>
      <w:r w:rsidR="00BA66D4">
        <w:rPr>
          <w:rFonts w:ascii="Times New Roman" w:hAnsi="Times New Roman"/>
          <w:sz w:val="24"/>
          <w:szCs w:val="24"/>
        </w:rPr>
        <w:tab/>
      </w:r>
      <w:r w:rsidRPr="008A2E76">
        <w:rPr>
          <w:rFonts w:ascii="Times New Roman" w:hAnsi="Times New Roman"/>
          <w:sz w:val="24"/>
          <w:szCs w:val="24"/>
        </w:rPr>
        <w:tab/>
      </w:r>
      <w:r w:rsidRPr="008A2E76">
        <w:rPr>
          <w:rFonts w:ascii="Times New Roman" w:hAnsi="Times New Roman"/>
          <w:sz w:val="24"/>
          <w:szCs w:val="24"/>
        </w:rPr>
        <w:tab/>
      </w:r>
      <w:r w:rsidR="00C85F92" w:rsidRPr="008A2E76">
        <w:rPr>
          <w:rFonts w:ascii="Times New Roman" w:hAnsi="Times New Roman"/>
          <w:sz w:val="24"/>
          <w:szCs w:val="24"/>
        </w:rPr>
        <w:tab/>
      </w:r>
      <w:r w:rsidRPr="008A2E76">
        <w:rPr>
          <w:rFonts w:ascii="Times New Roman" w:hAnsi="Times New Roman"/>
          <w:sz w:val="24"/>
          <w:szCs w:val="24"/>
          <w:u w:val="single"/>
        </w:rPr>
        <w:t>50,000</w:t>
      </w:r>
    </w:p>
    <w:p w14:paraId="23E9CFAD" w14:textId="77777777" w:rsidR="00627A70" w:rsidRPr="008A2E76" w:rsidRDefault="00627A70" w:rsidP="00627A70">
      <w:pPr>
        <w:jc w:val="both"/>
        <w:rPr>
          <w:rFonts w:ascii="Times New Roman" w:hAnsi="Times New Roman"/>
          <w:sz w:val="24"/>
          <w:szCs w:val="24"/>
        </w:rPr>
      </w:pPr>
      <w:r w:rsidRPr="008A2E76">
        <w:rPr>
          <w:rFonts w:ascii="Times New Roman" w:hAnsi="Times New Roman"/>
          <w:sz w:val="24"/>
          <w:szCs w:val="24"/>
        </w:rPr>
        <w:t xml:space="preserve">Directly attributable fixed costs are all items of cash expenditure that are incurred as a direct consequence of making the product in-house. </w:t>
      </w:r>
    </w:p>
    <w:p w14:paraId="5BD0EEE5" w14:textId="77777777" w:rsidR="00627A70" w:rsidRPr="008A2E76" w:rsidRDefault="00627A70" w:rsidP="00627A70">
      <w:pPr>
        <w:jc w:val="both"/>
        <w:rPr>
          <w:rFonts w:ascii="Times New Roman" w:hAnsi="Times New Roman"/>
          <w:sz w:val="24"/>
          <w:szCs w:val="24"/>
        </w:rPr>
      </w:pPr>
      <w:r w:rsidRPr="008A2E76">
        <w:rPr>
          <w:rFonts w:ascii="Times New Roman" w:hAnsi="Times New Roman"/>
          <w:sz w:val="24"/>
          <w:szCs w:val="24"/>
        </w:rPr>
        <w:t xml:space="preserve">A subcontractor has offered to supply units of W, X, Y and Z for $12, $21, $10 and $14 respectively. </w:t>
      </w:r>
    </w:p>
    <w:p w14:paraId="67F3F7CE" w14:textId="77777777" w:rsidR="00627A70" w:rsidRPr="008A2E76" w:rsidRDefault="00627A70" w:rsidP="00627A70">
      <w:pPr>
        <w:jc w:val="both"/>
        <w:rPr>
          <w:rFonts w:ascii="Times New Roman" w:hAnsi="Times New Roman"/>
          <w:b/>
          <w:bCs/>
          <w:sz w:val="24"/>
          <w:szCs w:val="24"/>
        </w:rPr>
      </w:pPr>
      <w:r w:rsidRPr="008A2E76">
        <w:rPr>
          <w:rFonts w:ascii="Times New Roman" w:hAnsi="Times New Roman"/>
          <w:b/>
          <w:bCs/>
          <w:sz w:val="24"/>
          <w:szCs w:val="24"/>
        </w:rPr>
        <w:t>REQUIRED</w:t>
      </w:r>
    </w:p>
    <w:p w14:paraId="15767EEB" w14:textId="59CF3EA4" w:rsidR="00627A70" w:rsidRPr="00BA66D4" w:rsidRDefault="00D24201" w:rsidP="00D24201">
      <w:pPr>
        <w:pStyle w:val="ListParagraph"/>
        <w:numPr>
          <w:ilvl w:val="0"/>
          <w:numId w:val="1"/>
        </w:numPr>
        <w:spacing w:after="0" w:line="240" w:lineRule="auto"/>
        <w:jc w:val="both"/>
        <w:rPr>
          <w:rFonts w:ascii="Times New Roman" w:hAnsi="Times New Roman"/>
          <w:sz w:val="24"/>
          <w:szCs w:val="24"/>
        </w:rPr>
      </w:pPr>
      <w:r>
        <w:rPr>
          <w:rFonts w:ascii="Times New Roman" w:hAnsi="Times New Roman"/>
          <w:sz w:val="24"/>
          <w:szCs w:val="24"/>
        </w:rPr>
        <w:t>Provide a</w:t>
      </w:r>
      <w:r w:rsidR="00627A70" w:rsidRPr="00BA66D4">
        <w:rPr>
          <w:rFonts w:ascii="Times New Roman" w:hAnsi="Times New Roman"/>
          <w:sz w:val="24"/>
          <w:szCs w:val="24"/>
        </w:rPr>
        <w:t>dvise</w:t>
      </w:r>
      <w:r>
        <w:rPr>
          <w:rFonts w:ascii="Times New Roman" w:hAnsi="Times New Roman"/>
          <w:sz w:val="24"/>
          <w:szCs w:val="24"/>
        </w:rPr>
        <w:t xml:space="preserve"> as to </w:t>
      </w:r>
      <w:r w:rsidR="00627A70" w:rsidRPr="00BA66D4">
        <w:rPr>
          <w:rFonts w:ascii="Times New Roman" w:hAnsi="Times New Roman"/>
          <w:sz w:val="24"/>
          <w:szCs w:val="24"/>
        </w:rPr>
        <w:t xml:space="preserve">whether </w:t>
      </w:r>
      <w:r>
        <w:rPr>
          <w:rFonts w:ascii="Times New Roman" w:hAnsi="Times New Roman"/>
          <w:sz w:val="24"/>
          <w:szCs w:val="24"/>
        </w:rPr>
        <w:t>Mopani</w:t>
      </w:r>
      <w:r w:rsidR="00627A70" w:rsidRPr="00BA66D4">
        <w:rPr>
          <w:rFonts w:ascii="Times New Roman" w:hAnsi="Times New Roman"/>
          <w:sz w:val="24"/>
          <w:szCs w:val="24"/>
        </w:rPr>
        <w:t xml:space="preserve"> should make or buy the components? Support your answer with relevant calculations.</w:t>
      </w:r>
      <w:r w:rsidR="00627A70" w:rsidRPr="00BA66D4">
        <w:rPr>
          <w:rFonts w:ascii="Times New Roman" w:hAnsi="Times New Roman"/>
          <w:sz w:val="24"/>
          <w:szCs w:val="24"/>
        </w:rPr>
        <w:tab/>
      </w:r>
      <w:r w:rsidR="00C85F92" w:rsidRPr="00BA66D4">
        <w:rPr>
          <w:rFonts w:ascii="Times New Roman" w:hAnsi="Times New Roman"/>
          <w:sz w:val="24"/>
          <w:szCs w:val="24"/>
        </w:rPr>
        <w:tab/>
      </w:r>
      <w:r w:rsidR="00C85F92" w:rsidRPr="00BA66D4">
        <w:rPr>
          <w:rFonts w:ascii="Times New Roman" w:hAnsi="Times New Roman"/>
          <w:sz w:val="24"/>
          <w:szCs w:val="24"/>
        </w:rPr>
        <w:tab/>
      </w:r>
      <w:r w:rsidR="00C85F92" w:rsidRPr="00BA66D4">
        <w:rPr>
          <w:rFonts w:ascii="Times New Roman" w:hAnsi="Times New Roman"/>
          <w:sz w:val="24"/>
          <w:szCs w:val="24"/>
        </w:rPr>
        <w:tab/>
      </w:r>
      <w:r w:rsidR="00C85F92" w:rsidRPr="00BA66D4">
        <w:rPr>
          <w:rFonts w:ascii="Times New Roman" w:hAnsi="Times New Roman"/>
          <w:sz w:val="24"/>
          <w:szCs w:val="24"/>
        </w:rPr>
        <w:tab/>
      </w:r>
      <w:r w:rsidR="00FA40F8">
        <w:rPr>
          <w:rFonts w:ascii="Times New Roman" w:hAnsi="Times New Roman"/>
          <w:sz w:val="24"/>
          <w:szCs w:val="24"/>
        </w:rPr>
        <w:t>[</w:t>
      </w:r>
      <w:r w:rsidR="00627A70" w:rsidRPr="00BA66D4">
        <w:rPr>
          <w:rFonts w:ascii="Times New Roman" w:hAnsi="Times New Roman"/>
          <w:b/>
          <w:bCs/>
          <w:sz w:val="24"/>
          <w:szCs w:val="24"/>
        </w:rPr>
        <w:t>10</w:t>
      </w:r>
      <w:r w:rsidR="00C85F92" w:rsidRPr="00BA66D4">
        <w:rPr>
          <w:rFonts w:ascii="Times New Roman" w:hAnsi="Times New Roman"/>
          <w:b/>
          <w:bCs/>
          <w:sz w:val="24"/>
          <w:szCs w:val="24"/>
        </w:rPr>
        <w:t xml:space="preserve"> marks</w:t>
      </w:r>
      <w:r w:rsidR="00FA40F8">
        <w:rPr>
          <w:rFonts w:ascii="Times New Roman" w:hAnsi="Times New Roman"/>
          <w:b/>
          <w:bCs/>
          <w:sz w:val="24"/>
          <w:szCs w:val="24"/>
        </w:rPr>
        <w:t>]</w:t>
      </w:r>
    </w:p>
    <w:p w14:paraId="7DEFB21E" w14:textId="08702832" w:rsidR="00627A70" w:rsidRPr="00BA66D4" w:rsidRDefault="00627A70" w:rsidP="00D24201">
      <w:pPr>
        <w:pStyle w:val="ListParagraph"/>
        <w:numPr>
          <w:ilvl w:val="0"/>
          <w:numId w:val="1"/>
        </w:numPr>
        <w:spacing w:after="0" w:line="240" w:lineRule="auto"/>
        <w:jc w:val="both"/>
        <w:rPr>
          <w:rFonts w:ascii="Times New Roman" w:hAnsi="Times New Roman"/>
          <w:sz w:val="24"/>
          <w:szCs w:val="24"/>
        </w:rPr>
      </w:pPr>
      <w:r w:rsidRPr="00BA66D4">
        <w:rPr>
          <w:rFonts w:ascii="Times New Roman" w:hAnsi="Times New Roman"/>
          <w:sz w:val="24"/>
          <w:szCs w:val="24"/>
        </w:rPr>
        <w:t xml:space="preserve">State and advise other considerations management of </w:t>
      </w:r>
      <w:r w:rsidR="00D24201">
        <w:rPr>
          <w:rFonts w:ascii="Times New Roman" w:hAnsi="Times New Roman"/>
          <w:sz w:val="24"/>
          <w:szCs w:val="24"/>
        </w:rPr>
        <w:t>Mopani</w:t>
      </w:r>
      <w:r w:rsidRPr="00BA66D4">
        <w:rPr>
          <w:rFonts w:ascii="Times New Roman" w:hAnsi="Times New Roman"/>
          <w:sz w:val="24"/>
          <w:szCs w:val="24"/>
        </w:rPr>
        <w:t xml:space="preserve"> should take into account in coming up with appropriate decisions beneficial to the organi</w:t>
      </w:r>
      <w:r w:rsidR="00C85F92" w:rsidRPr="00BA66D4">
        <w:rPr>
          <w:rFonts w:ascii="Times New Roman" w:hAnsi="Times New Roman"/>
          <w:sz w:val="24"/>
          <w:szCs w:val="24"/>
        </w:rPr>
        <w:t>z</w:t>
      </w:r>
      <w:r w:rsidRPr="00BA66D4">
        <w:rPr>
          <w:rFonts w:ascii="Times New Roman" w:hAnsi="Times New Roman"/>
          <w:sz w:val="24"/>
          <w:szCs w:val="24"/>
        </w:rPr>
        <w:t>ation.</w:t>
      </w:r>
      <w:r w:rsidRPr="00BA66D4">
        <w:rPr>
          <w:rFonts w:ascii="Times New Roman" w:hAnsi="Times New Roman"/>
          <w:sz w:val="24"/>
          <w:szCs w:val="24"/>
        </w:rPr>
        <w:tab/>
      </w:r>
      <w:r w:rsidR="00BA66D4">
        <w:rPr>
          <w:rFonts w:ascii="Times New Roman" w:hAnsi="Times New Roman"/>
          <w:sz w:val="24"/>
          <w:szCs w:val="24"/>
        </w:rPr>
        <w:tab/>
      </w:r>
      <w:r w:rsidR="00BA66D4">
        <w:rPr>
          <w:rFonts w:ascii="Times New Roman" w:hAnsi="Times New Roman"/>
          <w:sz w:val="24"/>
          <w:szCs w:val="24"/>
        </w:rPr>
        <w:tab/>
      </w:r>
      <w:r w:rsidR="00BA66D4">
        <w:rPr>
          <w:rFonts w:ascii="Times New Roman" w:hAnsi="Times New Roman"/>
          <w:sz w:val="24"/>
          <w:szCs w:val="24"/>
        </w:rPr>
        <w:tab/>
      </w:r>
      <w:r w:rsidR="00BA66D4">
        <w:rPr>
          <w:rFonts w:ascii="Times New Roman" w:hAnsi="Times New Roman"/>
          <w:sz w:val="24"/>
          <w:szCs w:val="24"/>
        </w:rPr>
        <w:tab/>
      </w:r>
      <w:r w:rsidR="00BA66D4">
        <w:rPr>
          <w:rFonts w:ascii="Times New Roman" w:hAnsi="Times New Roman"/>
          <w:sz w:val="24"/>
          <w:szCs w:val="24"/>
        </w:rPr>
        <w:tab/>
      </w:r>
      <w:r w:rsidR="00BA66D4">
        <w:rPr>
          <w:rFonts w:ascii="Times New Roman" w:hAnsi="Times New Roman"/>
          <w:sz w:val="24"/>
          <w:szCs w:val="24"/>
        </w:rPr>
        <w:tab/>
      </w:r>
      <w:r w:rsidR="00BA66D4">
        <w:rPr>
          <w:rFonts w:ascii="Times New Roman" w:hAnsi="Times New Roman"/>
          <w:sz w:val="24"/>
          <w:szCs w:val="24"/>
        </w:rPr>
        <w:tab/>
      </w:r>
      <w:r w:rsidRPr="00BA66D4">
        <w:rPr>
          <w:rFonts w:ascii="Times New Roman" w:hAnsi="Times New Roman"/>
          <w:sz w:val="24"/>
          <w:szCs w:val="24"/>
        </w:rPr>
        <w:tab/>
      </w:r>
      <w:r w:rsidRPr="00BA66D4">
        <w:rPr>
          <w:rFonts w:ascii="Times New Roman" w:hAnsi="Times New Roman"/>
          <w:sz w:val="24"/>
          <w:szCs w:val="24"/>
        </w:rPr>
        <w:tab/>
      </w:r>
      <w:r w:rsidRPr="00BA66D4">
        <w:rPr>
          <w:rFonts w:ascii="Times New Roman" w:hAnsi="Times New Roman"/>
          <w:sz w:val="24"/>
          <w:szCs w:val="24"/>
        </w:rPr>
        <w:tab/>
        <w:t xml:space="preserve"> </w:t>
      </w:r>
      <w:r w:rsidR="0084094C">
        <w:rPr>
          <w:rFonts w:ascii="Times New Roman" w:hAnsi="Times New Roman"/>
          <w:sz w:val="24"/>
          <w:szCs w:val="24"/>
        </w:rPr>
        <w:tab/>
      </w:r>
      <w:r w:rsidR="0084094C">
        <w:rPr>
          <w:rFonts w:ascii="Times New Roman" w:hAnsi="Times New Roman"/>
          <w:sz w:val="24"/>
          <w:szCs w:val="24"/>
        </w:rPr>
        <w:tab/>
      </w:r>
      <w:r w:rsidR="00FA40F8">
        <w:rPr>
          <w:rFonts w:ascii="Times New Roman" w:hAnsi="Times New Roman"/>
          <w:b/>
          <w:bCs/>
          <w:sz w:val="24"/>
          <w:szCs w:val="24"/>
        </w:rPr>
        <w:t>[</w:t>
      </w:r>
      <w:r w:rsidR="00203B31">
        <w:rPr>
          <w:rFonts w:ascii="Times New Roman" w:hAnsi="Times New Roman"/>
          <w:b/>
          <w:bCs/>
          <w:sz w:val="24"/>
          <w:szCs w:val="24"/>
        </w:rPr>
        <w:t>5</w:t>
      </w:r>
      <w:r w:rsidR="00C85F92" w:rsidRPr="00BA66D4">
        <w:rPr>
          <w:rFonts w:ascii="Times New Roman" w:hAnsi="Times New Roman"/>
          <w:b/>
          <w:bCs/>
          <w:sz w:val="24"/>
          <w:szCs w:val="24"/>
        </w:rPr>
        <w:t xml:space="preserve"> marks</w:t>
      </w:r>
      <w:r w:rsidR="00FA40F8">
        <w:rPr>
          <w:rFonts w:ascii="Times New Roman" w:hAnsi="Times New Roman"/>
          <w:b/>
          <w:bCs/>
          <w:sz w:val="24"/>
          <w:szCs w:val="24"/>
        </w:rPr>
        <w:t>]</w:t>
      </w:r>
    </w:p>
    <w:p w14:paraId="6F91244E" w14:textId="77777777" w:rsidR="00627A70" w:rsidRDefault="00627A70" w:rsidP="00D24201">
      <w:pPr>
        <w:jc w:val="both"/>
      </w:pPr>
    </w:p>
    <w:p w14:paraId="2E2AA478" w14:textId="77777777" w:rsidR="00627A70" w:rsidRDefault="00627A70" w:rsidP="00D24201">
      <w:pPr>
        <w:jc w:val="both"/>
      </w:pPr>
    </w:p>
    <w:p w14:paraId="34F46B3B" w14:textId="11656EB9" w:rsidR="00627A70" w:rsidRPr="00BA66D4" w:rsidRDefault="00627A70" w:rsidP="00D24201">
      <w:pPr>
        <w:jc w:val="both"/>
        <w:rPr>
          <w:rFonts w:ascii="Times New Roman" w:hAnsi="Times New Roman"/>
          <w:sz w:val="24"/>
          <w:szCs w:val="24"/>
        </w:rPr>
      </w:pPr>
      <w:r w:rsidRPr="00BA66D4">
        <w:rPr>
          <w:rFonts w:ascii="Times New Roman" w:hAnsi="Times New Roman"/>
          <w:sz w:val="24"/>
          <w:szCs w:val="24"/>
          <w:lang w:val="en-ZW"/>
        </w:rPr>
        <w:t xml:space="preserve">(b) </w:t>
      </w:r>
      <w:r w:rsidR="005855BA">
        <w:rPr>
          <w:rFonts w:ascii="Times New Roman" w:hAnsi="Times New Roman"/>
          <w:sz w:val="24"/>
          <w:szCs w:val="24"/>
          <w:lang w:val="en-ZW"/>
        </w:rPr>
        <w:t>TN (Pvt) Ltd</w:t>
      </w:r>
      <w:r w:rsidRPr="00BA66D4">
        <w:rPr>
          <w:rFonts w:ascii="Times New Roman" w:hAnsi="Times New Roman"/>
          <w:sz w:val="24"/>
          <w:szCs w:val="24"/>
          <w:lang w:val="en-ZW"/>
        </w:rPr>
        <w:t xml:space="preserve"> produces and sells two products, M and N. Product M sells for $7 per unit and has a total variable cost of $2.94 per unit, while Product N sells for $15 per unit and has a total variable cost of $4.40 per unit. The marketing department has estimated that, for every five units of M sold, one unit of N will be sold. The organisation's fixed costs per period total $123,600. </w:t>
      </w:r>
    </w:p>
    <w:p w14:paraId="1FC295E5" w14:textId="77777777" w:rsidR="00627A70" w:rsidRPr="00BA66D4" w:rsidRDefault="00627A70" w:rsidP="00D24201">
      <w:pPr>
        <w:jc w:val="both"/>
        <w:rPr>
          <w:rFonts w:ascii="Times New Roman" w:hAnsi="Times New Roman"/>
          <w:b/>
          <w:bCs/>
          <w:sz w:val="24"/>
          <w:szCs w:val="24"/>
        </w:rPr>
      </w:pPr>
      <w:r w:rsidRPr="00BA66D4">
        <w:rPr>
          <w:rFonts w:ascii="Times New Roman" w:hAnsi="Times New Roman"/>
          <w:b/>
          <w:bCs/>
          <w:sz w:val="24"/>
          <w:szCs w:val="24"/>
          <w:lang w:val="en-ZW"/>
        </w:rPr>
        <w:t>REQUIRED</w:t>
      </w:r>
    </w:p>
    <w:p w14:paraId="06FD3568" w14:textId="5879BCA6" w:rsidR="00627A70" w:rsidRPr="00BA66D4" w:rsidRDefault="00627A70" w:rsidP="00D24201">
      <w:pPr>
        <w:jc w:val="both"/>
        <w:rPr>
          <w:rFonts w:ascii="Times New Roman" w:hAnsi="Times New Roman"/>
          <w:sz w:val="24"/>
          <w:szCs w:val="24"/>
        </w:rPr>
      </w:pPr>
      <w:r w:rsidRPr="00BA66D4">
        <w:rPr>
          <w:rFonts w:ascii="Times New Roman" w:hAnsi="Times New Roman"/>
          <w:sz w:val="24"/>
          <w:szCs w:val="24"/>
          <w:lang w:val="en-ZW"/>
        </w:rPr>
        <w:t xml:space="preserve">Calculate the breakeven point for </w:t>
      </w:r>
      <w:r w:rsidR="0084094C">
        <w:rPr>
          <w:rFonts w:ascii="Times New Roman" w:hAnsi="Times New Roman"/>
          <w:sz w:val="24"/>
          <w:szCs w:val="24"/>
          <w:lang w:val="en-ZW"/>
        </w:rPr>
        <w:t>the two products in units and value</w:t>
      </w:r>
      <w:r w:rsidRPr="00BA66D4">
        <w:rPr>
          <w:rFonts w:ascii="Times New Roman" w:hAnsi="Times New Roman"/>
          <w:sz w:val="24"/>
          <w:szCs w:val="24"/>
          <w:lang w:val="en-ZW"/>
        </w:rPr>
        <w:t>.</w:t>
      </w:r>
      <w:r w:rsidR="005855BA">
        <w:rPr>
          <w:rFonts w:ascii="Times New Roman" w:hAnsi="Times New Roman"/>
          <w:sz w:val="24"/>
          <w:szCs w:val="24"/>
          <w:lang w:val="en-ZW"/>
        </w:rPr>
        <w:t xml:space="preserve"> Advise management on the implications of the</w:t>
      </w:r>
      <w:r w:rsidR="0084094C">
        <w:rPr>
          <w:rFonts w:ascii="Times New Roman" w:hAnsi="Times New Roman"/>
          <w:sz w:val="24"/>
          <w:szCs w:val="24"/>
          <w:lang w:val="en-ZW"/>
        </w:rPr>
        <w:t xml:space="preserve"> breakeven point calculated.</w:t>
      </w:r>
      <w:r w:rsidR="0084094C">
        <w:rPr>
          <w:rFonts w:ascii="Times New Roman" w:hAnsi="Times New Roman"/>
          <w:sz w:val="24"/>
          <w:szCs w:val="24"/>
          <w:lang w:val="en-ZW"/>
        </w:rPr>
        <w:tab/>
      </w:r>
      <w:r w:rsidR="0084094C">
        <w:rPr>
          <w:rFonts w:ascii="Times New Roman" w:hAnsi="Times New Roman"/>
          <w:sz w:val="24"/>
          <w:szCs w:val="24"/>
          <w:lang w:val="en-ZW"/>
        </w:rPr>
        <w:tab/>
      </w:r>
      <w:r w:rsidR="0084094C">
        <w:rPr>
          <w:rFonts w:ascii="Times New Roman" w:hAnsi="Times New Roman"/>
          <w:sz w:val="24"/>
          <w:szCs w:val="24"/>
          <w:lang w:val="en-ZW"/>
        </w:rPr>
        <w:tab/>
      </w:r>
      <w:r w:rsidR="0084094C">
        <w:rPr>
          <w:rFonts w:ascii="Times New Roman" w:hAnsi="Times New Roman"/>
          <w:sz w:val="24"/>
          <w:szCs w:val="24"/>
          <w:lang w:val="en-ZW"/>
        </w:rPr>
        <w:tab/>
      </w:r>
      <w:r w:rsidRPr="00BA66D4">
        <w:rPr>
          <w:rFonts w:ascii="Times New Roman" w:hAnsi="Times New Roman"/>
          <w:sz w:val="24"/>
          <w:szCs w:val="24"/>
          <w:lang w:val="en-ZW"/>
        </w:rPr>
        <w:tab/>
      </w:r>
      <w:r w:rsidR="00FA40F8">
        <w:rPr>
          <w:rFonts w:ascii="Times New Roman" w:hAnsi="Times New Roman"/>
          <w:b/>
          <w:bCs/>
          <w:sz w:val="24"/>
          <w:szCs w:val="24"/>
          <w:lang w:val="en-ZW"/>
        </w:rPr>
        <w:t>[</w:t>
      </w:r>
      <w:r w:rsidR="00203B31">
        <w:rPr>
          <w:rFonts w:ascii="Times New Roman" w:hAnsi="Times New Roman"/>
          <w:b/>
          <w:bCs/>
          <w:sz w:val="24"/>
          <w:szCs w:val="24"/>
          <w:lang w:val="en-ZW"/>
        </w:rPr>
        <w:t>5</w:t>
      </w:r>
      <w:r w:rsidR="00BA66D4" w:rsidRPr="00BA66D4">
        <w:rPr>
          <w:rFonts w:ascii="Times New Roman" w:hAnsi="Times New Roman"/>
          <w:b/>
          <w:bCs/>
          <w:sz w:val="24"/>
          <w:szCs w:val="24"/>
          <w:lang w:val="en-ZW"/>
        </w:rPr>
        <w:t xml:space="preserve"> marks</w:t>
      </w:r>
      <w:r w:rsidR="00FA40F8">
        <w:rPr>
          <w:rFonts w:ascii="Times New Roman" w:hAnsi="Times New Roman"/>
          <w:b/>
          <w:bCs/>
          <w:sz w:val="24"/>
          <w:szCs w:val="24"/>
          <w:lang w:val="en-ZW"/>
        </w:rPr>
        <w:t>]</w:t>
      </w:r>
    </w:p>
    <w:p w14:paraId="1EBE3C2D" w14:textId="4872435F" w:rsidR="00627A70" w:rsidRPr="00BA66D4" w:rsidRDefault="00627A70" w:rsidP="00D24201">
      <w:pPr>
        <w:ind w:left="720"/>
        <w:jc w:val="both"/>
        <w:rPr>
          <w:rFonts w:ascii="Times New Roman" w:hAnsi="Times New Roman"/>
          <w:sz w:val="24"/>
          <w:szCs w:val="24"/>
        </w:rPr>
      </w:pPr>
      <w:r w:rsidRPr="00BA66D4">
        <w:rPr>
          <w:rFonts w:ascii="Times New Roman" w:hAnsi="Times New Roman"/>
          <w:b/>
          <w:sz w:val="24"/>
          <w:szCs w:val="24"/>
        </w:rPr>
        <w:tab/>
      </w:r>
      <w:r w:rsidRPr="00BA66D4">
        <w:rPr>
          <w:rFonts w:ascii="Times New Roman" w:hAnsi="Times New Roman"/>
          <w:b/>
          <w:sz w:val="24"/>
          <w:szCs w:val="24"/>
        </w:rPr>
        <w:tab/>
      </w:r>
      <w:r w:rsidRPr="00BA66D4">
        <w:rPr>
          <w:rFonts w:ascii="Times New Roman" w:hAnsi="Times New Roman"/>
          <w:b/>
          <w:sz w:val="24"/>
          <w:szCs w:val="24"/>
        </w:rPr>
        <w:tab/>
      </w:r>
      <w:r w:rsidRPr="00BA66D4">
        <w:rPr>
          <w:rFonts w:ascii="Times New Roman" w:hAnsi="Times New Roman"/>
          <w:b/>
          <w:sz w:val="24"/>
          <w:szCs w:val="24"/>
        </w:rPr>
        <w:tab/>
      </w:r>
      <w:r w:rsidRPr="00BA66D4">
        <w:rPr>
          <w:rFonts w:ascii="Times New Roman" w:hAnsi="Times New Roman"/>
          <w:b/>
          <w:sz w:val="24"/>
          <w:szCs w:val="24"/>
        </w:rPr>
        <w:tab/>
      </w:r>
      <w:r w:rsidR="0084094C">
        <w:rPr>
          <w:rFonts w:ascii="Times New Roman" w:hAnsi="Times New Roman"/>
          <w:b/>
          <w:sz w:val="24"/>
          <w:szCs w:val="24"/>
        </w:rPr>
        <w:tab/>
      </w:r>
      <w:r w:rsidRPr="00BA66D4">
        <w:rPr>
          <w:rFonts w:ascii="Times New Roman" w:hAnsi="Times New Roman"/>
          <w:b/>
          <w:sz w:val="24"/>
          <w:szCs w:val="24"/>
        </w:rPr>
        <w:tab/>
      </w:r>
      <w:r w:rsidRPr="00BA66D4">
        <w:rPr>
          <w:rFonts w:ascii="Times New Roman" w:hAnsi="Times New Roman"/>
          <w:b/>
          <w:sz w:val="24"/>
          <w:szCs w:val="24"/>
        </w:rPr>
        <w:tab/>
      </w:r>
      <w:r w:rsidRPr="00BA66D4">
        <w:rPr>
          <w:rFonts w:ascii="Times New Roman" w:hAnsi="Times New Roman"/>
          <w:b/>
          <w:sz w:val="24"/>
          <w:szCs w:val="24"/>
        </w:rPr>
        <w:tab/>
        <w:t xml:space="preserve">   </w:t>
      </w:r>
      <w:r w:rsidR="00C85F92" w:rsidRPr="00BA66D4">
        <w:rPr>
          <w:rFonts w:ascii="Times New Roman" w:hAnsi="Times New Roman"/>
          <w:b/>
          <w:sz w:val="24"/>
          <w:szCs w:val="24"/>
        </w:rPr>
        <w:t>[</w:t>
      </w:r>
      <w:r w:rsidRPr="00BA66D4">
        <w:rPr>
          <w:rFonts w:ascii="Times New Roman" w:hAnsi="Times New Roman"/>
          <w:b/>
          <w:sz w:val="24"/>
          <w:szCs w:val="24"/>
        </w:rPr>
        <w:t>Total</w:t>
      </w:r>
      <w:r w:rsidR="00C85F92" w:rsidRPr="00BA66D4">
        <w:rPr>
          <w:rFonts w:ascii="Times New Roman" w:hAnsi="Times New Roman"/>
          <w:b/>
          <w:sz w:val="24"/>
          <w:szCs w:val="24"/>
        </w:rPr>
        <w:t>: 2</w:t>
      </w:r>
      <w:r w:rsidR="00203B31">
        <w:rPr>
          <w:rFonts w:ascii="Times New Roman" w:hAnsi="Times New Roman"/>
          <w:b/>
          <w:sz w:val="24"/>
          <w:szCs w:val="24"/>
        </w:rPr>
        <w:t>0</w:t>
      </w:r>
      <w:r w:rsidRPr="00BA66D4">
        <w:rPr>
          <w:rFonts w:ascii="Times New Roman" w:hAnsi="Times New Roman"/>
          <w:b/>
          <w:sz w:val="24"/>
          <w:szCs w:val="24"/>
        </w:rPr>
        <w:t xml:space="preserve"> marks]</w:t>
      </w:r>
    </w:p>
    <w:p w14:paraId="356AEDEE" w14:textId="4DBD6F0C" w:rsidR="00627A70" w:rsidRDefault="00627A70" w:rsidP="00D24201">
      <w:pPr>
        <w:jc w:val="both"/>
      </w:pPr>
    </w:p>
    <w:p w14:paraId="68ABFC70" w14:textId="7C7D47ED" w:rsidR="00682139" w:rsidRDefault="00682139"/>
    <w:p w14:paraId="6D3D5298" w14:textId="64968907" w:rsidR="00682139" w:rsidRDefault="00682139"/>
    <w:p w14:paraId="7E13BC76" w14:textId="172CF1DC" w:rsidR="00682139" w:rsidRPr="00682139" w:rsidRDefault="00682139" w:rsidP="00682139">
      <w:pPr>
        <w:jc w:val="center"/>
        <w:rPr>
          <w:b/>
          <w:bCs/>
          <w:sz w:val="40"/>
          <w:szCs w:val="40"/>
        </w:rPr>
      </w:pPr>
      <w:bookmarkStart w:id="1" w:name="_Hlk35249508"/>
      <w:r w:rsidRPr="00682139">
        <w:rPr>
          <w:b/>
          <w:bCs/>
          <w:sz w:val="40"/>
          <w:szCs w:val="40"/>
        </w:rPr>
        <w:t>END OF EXAMINATION</w:t>
      </w:r>
      <w:bookmarkEnd w:id="1"/>
    </w:p>
    <w:sectPr w:rsidR="00682139" w:rsidRPr="00682139" w:rsidSect="00C81E29">
      <w:footerReference w:type="default" r:id="rId8"/>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4AD8DE" w14:textId="77777777" w:rsidR="00AE3FB5" w:rsidRDefault="00AE3FB5" w:rsidP="00185834">
      <w:pPr>
        <w:spacing w:after="0" w:line="240" w:lineRule="auto"/>
      </w:pPr>
      <w:r>
        <w:separator/>
      </w:r>
    </w:p>
  </w:endnote>
  <w:endnote w:type="continuationSeparator" w:id="0">
    <w:p w14:paraId="0E8154B6" w14:textId="77777777" w:rsidR="00AE3FB5" w:rsidRDefault="00AE3FB5" w:rsidP="001858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lbertus Medium">
    <w:altName w:val="Cambria"/>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ff8">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30499679"/>
      <w:docPartObj>
        <w:docPartGallery w:val="Page Numbers (Bottom of Page)"/>
        <w:docPartUnique/>
      </w:docPartObj>
    </w:sdtPr>
    <w:sdtEndPr/>
    <w:sdtContent>
      <w:sdt>
        <w:sdtPr>
          <w:id w:val="1728636285"/>
          <w:docPartObj>
            <w:docPartGallery w:val="Page Numbers (Top of Page)"/>
            <w:docPartUnique/>
          </w:docPartObj>
        </w:sdtPr>
        <w:sdtEndPr/>
        <w:sdtContent>
          <w:p w14:paraId="2A601EFC" w14:textId="187F3749" w:rsidR="00185834" w:rsidRDefault="00185834">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59661018" w14:textId="77777777" w:rsidR="00185834" w:rsidRDefault="001858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1E5F00" w14:textId="77777777" w:rsidR="00AE3FB5" w:rsidRDefault="00AE3FB5" w:rsidP="00185834">
      <w:pPr>
        <w:spacing w:after="0" w:line="240" w:lineRule="auto"/>
      </w:pPr>
      <w:r>
        <w:separator/>
      </w:r>
    </w:p>
  </w:footnote>
  <w:footnote w:type="continuationSeparator" w:id="0">
    <w:p w14:paraId="0E51528C" w14:textId="77777777" w:rsidR="00AE3FB5" w:rsidRDefault="00AE3FB5" w:rsidP="0018583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17D40"/>
    <w:multiLevelType w:val="hybridMultilevel"/>
    <w:tmpl w:val="15F00894"/>
    <w:lvl w:ilvl="0" w:tplc="6F382A2A">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6225F2"/>
    <w:multiLevelType w:val="hybridMultilevel"/>
    <w:tmpl w:val="476AFA72"/>
    <w:lvl w:ilvl="0" w:tplc="389C2CF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3A69A8"/>
    <w:multiLevelType w:val="hybridMultilevel"/>
    <w:tmpl w:val="F81E3302"/>
    <w:lvl w:ilvl="0" w:tplc="29C82302">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DF3E2F"/>
    <w:multiLevelType w:val="hybridMultilevel"/>
    <w:tmpl w:val="5B4026BE"/>
    <w:lvl w:ilvl="0" w:tplc="B2F87B48">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FE0BDF"/>
    <w:multiLevelType w:val="hybridMultilevel"/>
    <w:tmpl w:val="75222A10"/>
    <w:lvl w:ilvl="0" w:tplc="EA8EEC1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12C3B3E"/>
    <w:multiLevelType w:val="hybridMultilevel"/>
    <w:tmpl w:val="AC108276"/>
    <w:lvl w:ilvl="0" w:tplc="4AD2F072">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7F94127"/>
    <w:multiLevelType w:val="hybridMultilevel"/>
    <w:tmpl w:val="873445D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B4D6E39"/>
    <w:multiLevelType w:val="hybridMultilevel"/>
    <w:tmpl w:val="6460277A"/>
    <w:lvl w:ilvl="0" w:tplc="C2584D54">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DA83E09"/>
    <w:multiLevelType w:val="hybridMultilevel"/>
    <w:tmpl w:val="B260C444"/>
    <w:lvl w:ilvl="0" w:tplc="704A67D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F545692"/>
    <w:multiLevelType w:val="hybridMultilevel"/>
    <w:tmpl w:val="726C3C9A"/>
    <w:lvl w:ilvl="0" w:tplc="4C3C0950">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2E57F50"/>
    <w:multiLevelType w:val="hybridMultilevel"/>
    <w:tmpl w:val="74986182"/>
    <w:lvl w:ilvl="0" w:tplc="27649156">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2708A4"/>
    <w:multiLevelType w:val="hybridMultilevel"/>
    <w:tmpl w:val="4BE027B2"/>
    <w:lvl w:ilvl="0" w:tplc="09C4ED3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7537514"/>
    <w:multiLevelType w:val="hybridMultilevel"/>
    <w:tmpl w:val="671ADA5C"/>
    <w:lvl w:ilvl="0" w:tplc="951E110C">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5A0D1B"/>
    <w:multiLevelType w:val="hybridMultilevel"/>
    <w:tmpl w:val="7544285E"/>
    <w:lvl w:ilvl="0" w:tplc="E214D98E">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BBC2EAB"/>
    <w:multiLevelType w:val="hybridMultilevel"/>
    <w:tmpl w:val="3BB88C0E"/>
    <w:lvl w:ilvl="0" w:tplc="96F6F082">
      <w:start w:val="22"/>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E386EBA"/>
    <w:multiLevelType w:val="hybridMultilevel"/>
    <w:tmpl w:val="FF74B396"/>
    <w:lvl w:ilvl="0" w:tplc="0BCE1C8C">
      <w:start w:val="1"/>
      <w:numFmt w:val="lowerRoman"/>
      <w:lvlText w:val="(%1)"/>
      <w:lvlJc w:val="left"/>
      <w:pPr>
        <w:ind w:left="1080" w:hanging="720"/>
      </w:pPr>
      <w:rPr>
        <w:rFonts w:ascii="Times New Roman" w:eastAsia="Calibri" w:hAnsi="Times New Roman" w:cs="Times New Roman"/>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EAF51E1"/>
    <w:multiLevelType w:val="hybridMultilevel"/>
    <w:tmpl w:val="7B365DE2"/>
    <w:lvl w:ilvl="0" w:tplc="359E3B24">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F104BDE"/>
    <w:multiLevelType w:val="hybridMultilevel"/>
    <w:tmpl w:val="645EDB60"/>
    <w:lvl w:ilvl="0" w:tplc="4ECC5B2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FF54164"/>
    <w:multiLevelType w:val="hybridMultilevel"/>
    <w:tmpl w:val="4B22BF9C"/>
    <w:lvl w:ilvl="0" w:tplc="4E1ABA7E">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18611AB"/>
    <w:multiLevelType w:val="hybridMultilevel"/>
    <w:tmpl w:val="A552B0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1AD66E5"/>
    <w:multiLevelType w:val="hybridMultilevel"/>
    <w:tmpl w:val="00E009B4"/>
    <w:lvl w:ilvl="0" w:tplc="BEA090F8">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46462D5"/>
    <w:multiLevelType w:val="hybridMultilevel"/>
    <w:tmpl w:val="6EB6B212"/>
    <w:lvl w:ilvl="0" w:tplc="F86E2164">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7ED179B"/>
    <w:multiLevelType w:val="hybridMultilevel"/>
    <w:tmpl w:val="17F0D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C813ED7"/>
    <w:multiLevelType w:val="hybridMultilevel"/>
    <w:tmpl w:val="CF880F80"/>
    <w:lvl w:ilvl="0" w:tplc="F1421BC4">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22"/>
  </w:num>
  <w:num w:numId="3">
    <w:abstractNumId w:val="8"/>
  </w:num>
  <w:num w:numId="4">
    <w:abstractNumId w:val="19"/>
  </w:num>
  <w:num w:numId="5">
    <w:abstractNumId w:val="3"/>
  </w:num>
  <w:num w:numId="6">
    <w:abstractNumId w:val="5"/>
  </w:num>
  <w:num w:numId="7">
    <w:abstractNumId w:val="23"/>
  </w:num>
  <w:num w:numId="8">
    <w:abstractNumId w:val="12"/>
  </w:num>
  <w:num w:numId="9">
    <w:abstractNumId w:val="20"/>
  </w:num>
  <w:num w:numId="10">
    <w:abstractNumId w:val="16"/>
  </w:num>
  <w:num w:numId="11">
    <w:abstractNumId w:val="6"/>
  </w:num>
  <w:num w:numId="12">
    <w:abstractNumId w:val="7"/>
  </w:num>
  <w:num w:numId="13">
    <w:abstractNumId w:val="9"/>
  </w:num>
  <w:num w:numId="14">
    <w:abstractNumId w:val="10"/>
  </w:num>
  <w:num w:numId="15">
    <w:abstractNumId w:val="18"/>
  </w:num>
  <w:num w:numId="16">
    <w:abstractNumId w:val="2"/>
  </w:num>
  <w:num w:numId="17">
    <w:abstractNumId w:val="21"/>
  </w:num>
  <w:num w:numId="18">
    <w:abstractNumId w:val="13"/>
  </w:num>
  <w:num w:numId="19">
    <w:abstractNumId w:val="0"/>
  </w:num>
  <w:num w:numId="20">
    <w:abstractNumId w:val="11"/>
  </w:num>
  <w:num w:numId="21">
    <w:abstractNumId w:val="1"/>
  </w:num>
  <w:num w:numId="22">
    <w:abstractNumId w:val="17"/>
  </w:num>
  <w:num w:numId="23">
    <w:abstractNumId w:val="14"/>
  </w:num>
  <w:num w:numId="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2E9D"/>
    <w:rsid w:val="00042EEC"/>
    <w:rsid w:val="00097729"/>
    <w:rsid w:val="000E5C4A"/>
    <w:rsid w:val="00185834"/>
    <w:rsid w:val="001D2AFA"/>
    <w:rsid w:val="00203B31"/>
    <w:rsid w:val="0025577F"/>
    <w:rsid w:val="00260D61"/>
    <w:rsid w:val="0029192F"/>
    <w:rsid w:val="003330F4"/>
    <w:rsid w:val="00376807"/>
    <w:rsid w:val="00427E0C"/>
    <w:rsid w:val="004D6F49"/>
    <w:rsid w:val="00500C90"/>
    <w:rsid w:val="0054798F"/>
    <w:rsid w:val="005735D5"/>
    <w:rsid w:val="005855BA"/>
    <w:rsid w:val="00607F09"/>
    <w:rsid w:val="00627A70"/>
    <w:rsid w:val="00682139"/>
    <w:rsid w:val="006F7A99"/>
    <w:rsid w:val="0071113A"/>
    <w:rsid w:val="007A1821"/>
    <w:rsid w:val="007A6FDB"/>
    <w:rsid w:val="0084094C"/>
    <w:rsid w:val="00872057"/>
    <w:rsid w:val="008A2E76"/>
    <w:rsid w:val="008E534B"/>
    <w:rsid w:val="00992DF3"/>
    <w:rsid w:val="00A04BFE"/>
    <w:rsid w:val="00A5016B"/>
    <w:rsid w:val="00A56FF8"/>
    <w:rsid w:val="00A70397"/>
    <w:rsid w:val="00A70EB7"/>
    <w:rsid w:val="00AA0C68"/>
    <w:rsid w:val="00AB65A0"/>
    <w:rsid w:val="00AD35E3"/>
    <w:rsid w:val="00AE3FB5"/>
    <w:rsid w:val="00B3106A"/>
    <w:rsid w:val="00B36CBA"/>
    <w:rsid w:val="00BA66D4"/>
    <w:rsid w:val="00BB154F"/>
    <w:rsid w:val="00C631FD"/>
    <w:rsid w:val="00C81E29"/>
    <w:rsid w:val="00C85F92"/>
    <w:rsid w:val="00CC3538"/>
    <w:rsid w:val="00CD09A9"/>
    <w:rsid w:val="00CD20E3"/>
    <w:rsid w:val="00D24201"/>
    <w:rsid w:val="00DF4AFF"/>
    <w:rsid w:val="00E24A19"/>
    <w:rsid w:val="00E6618D"/>
    <w:rsid w:val="00EA26B0"/>
    <w:rsid w:val="00ED2A42"/>
    <w:rsid w:val="00EE2E9D"/>
    <w:rsid w:val="00FA40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4D6B02"/>
  <w15:chartTrackingRefBased/>
  <w15:docId w15:val="{CF1DA832-F455-4D37-8E96-765EA283F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2E9D"/>
    <w:pPr>
      <w:spacing w:after="200" w:line="276" w:lineRule="auto"/>
    </w:pPr>
    <w:rPr>
      <w:rFonts w:ascii="Calibri" w:eastAsia="Calibri" w:hAnsi="Calibri" w:cs="Times New Roman"/>
    </w:rPr>
  </w:style>
  <w:style w:type="paragraph" w:styleId="Heading1">
    <w:name w:val="heading 1"/>
    <w:basedOn w:val="Normal"/>
    <w:next w:val="Normal"/>
    <w:link w:val="Heading1Char"/>
    <w:uiPriority w:val="99"/>
    <w:qFormat/>
    <w:rsid w:val="00EE2E9D"/>
    <w:pPr>
      <w:keepNext/>
      <w:widowControl w:val="0"/>
      <w:autoSpaceDE w:val="0"/>
      <w:autoSpaceDN w:val="0"/>
      <w:adjustRightInd w:val="0"/>
      <w:spacing w:after="0" w:line="240" w:lineRule="auto"/>
      <w:outlineLvl w:val="0"/>
    </w:pPr>
    <w:rPr>
      <w:rFonts w:ascii="Albertus Medium" w:eastAsia="Times New Roman" w:hAnsi="Albertus Medium" w:cs="Albertus Medium"/>
      <w:sz w:val="28"/>
      <w:szCs w:val="28"/>
    </w:rPr>
  </w:style>
  <w:style w:type="paragraph" w:styleId="Heading2">
    <w:name w:val="heading 2"/>
    <w:basedOn w:val="Normal"/>
    <w:next w:val="Normal"/>
    <w:link w:val="Heading2Char"/>
    <w:uiPriority w:val="99"/>
    <w:qFormat/>
    <w:rsid w:val="00EE2E9D"/>
    <w:pPr>
      <w:keepNext/>
      <w:widowControl w:val="0"/>
      <w:autoSpaceDE w:val="0"/>
      <w:autoSpaceDN w:val="0"/>
      <w:adjustRightInd w:val="0"/>
      <w:spacing w:after="0" w:line="240" w:lineRule="auto"/>
      <w:jc w:val="center"/>
      <w:outlineLvl w:val="1"/>
    </w:pPr>
    <w:rPr>
      <w:rFonts w:ascii="Albertus Medium" w:eastAsia="Times New Roman" w:hAnsi="Albertus Medium" w:cs="Albertus Medium"/>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EE2E9D"/>
    <w:rPr>
      <w:rFonts w:ascii="Albertus Medium" w:eastAsia="Times New Roman" w:hAnsi="Albertus Medium" w:cs="Albertus Medium"/>
      <w:sz w:val="28"/>
      <w:szCs w:val="28"/>
    </w:rPr>
  </w:style>
  <w:style w:type="character" w:customStyle="1" w:styleId="Heading2Char">
    <w:name w:val="Heading 2 Char"/>
    <w:basedOn w:val="DefaultParagraphFont"/>
    <w:link w:val="Heading2"/>
    <w:uiPriority w:val="99"/>
    <w:rsid w:val="00EE2E9D"/>
    <w:rPr>
      <w:rFonts w:ascii="Albertus Medium" w:eastAsia="Times New Roman" w:hAnsi="Albertus Medium" w:cs="Albertus Medium"/>
      <w:b/>
      <w:bCs/>
      <w:sz w:val="28"/>
      <w:szCs w:val="28"/>
    </w:rPr>
  </w:style>
  <w:style w:type="paragraph" w:styleId="Title">
    <w:name w:val="Title"/>
    <w:basedOn w:val="Normal"/>
    <w:next w:val="Normal"/>
    <w:link w:val="TitleChar"/>
    <w:uiPriority w:val="10"/>
    <w:qFormat/>
    <w:rsid w:val="00EE2E9D"/>
    <w:pPr>
      <w:pBdr>
        <w:bottom w:val="single" w:sz="8" w:space="4" w:color="4F81BD"/>
      </w:pBdr>
      <w:spacing w:after="300" w:line="240" w:lineRule="auto"/>
      <w:contextualSpacing/>
    </w:pPr>
    <w:rPr>
      <w:rFonts w:ascii="Cambria" w:eastAsia="Times New Roman" w:hAnsi="Cambria"/>
      <w:color w:val="17365D"/>
      <w:spacing w:val="5"/>
      <w:kern w:val="28"/>
      <w:sz w:val="52"/>
      <w:szCs w:val="52"/>
      <w:lang w:val="x-none" w:eastAsia="x-none" w:bidi="en-US"/>
    </w:rPr>
  </w:style>
  <w:style w:type="character" w:customStyle="1" w:styleId="TitleChar">
    <w:name w:val="Title Char"/>
    <w:basedOn w:val="DefaultParagraphFont"/>
    <w:link w:val="Title"/>
    <w:uiPriority w:val="10"/>
    <w:rsid w:val="00EE2E9D"/>
    <w:rPr>
      <w:rFonts w:ascii="Cambria" w:eastAsia="Times New Roman" w:hAnsi="Cambria" w:cs="Times New Roman"/>
      <w:color w:val="17365D"/>
      <w:spacing w:val="5"/>
      <w:kern w:val="28"/>
      <w:sz w:val="52"/>
      <w:szCs w:val="52"/>
      <w:lang w:val="x-none" w:eastAsia="x-none" w:bidi="en-US"/>
    </w:rPr>
  </w:style>
  <w:style w:type="paragraph" w:customStyle="1" w:styleId="Default">
    <w:name w:val="Default"/>
    <w:rsid w:val="00627A70"/>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a">
    <w:name w:val="_"/>
    <w:basedOn w:val="DefaultParagraphFont"/>
    <w:rsid w:val="00A04BFE"/>
  </w:style>
  <w:style w:type="paragraph" w:styleId="ListParagraph">
    <w:name w:val="List Paragraph"/>
    <w:basedOn w:val="Normal"/>
    <w:uiPriority w:val="34"/>
    <w:qFormat/>
    <w:rsid w:val="00A04BFE"/>
    <w:pPr>
      <w:ind w:left="720"/>
      <w:contextualSpacing/>
    </w:pPr>
  </w:style>
  <w:style w:type="paragraph" w:styleId="Header">
    <w:name w:val="header"/>
    <w:basedOn w:val="Normal"/>
    <w:link w:val="HeaderChar"/>
    <w:uiPriority w:val="99"/>
    <w:unhideWhenUsed/>
    <w:rsid w:val="00185834"/>
    <w:pPr>
      <w:tabs>
        <w:tab w:val="center" w:pos="4680"/>
        <w:tab w:val="right" w:pos="9360"/>
      </w:tabs>
      <w:spacing w:after="0" w:line="240" w:lineRule="auto"/>
    </w:pPr>
  </w:style>
  <w:style w:type="character" w:customStyle="1" w:styleId="HeaderChar">
    <w:name w:val="Header Char"/>
    <w:basedOn w:val="DefaultParagraphFont"/>
    <w:link w:val="Header"/>
    <w:uiPriority w:val="99"/>
    <w:rsid w:val="00185834"/>
    <w:rPr>
      <w:rFonts w:ascii="Calibri" w:eastAsia="Calibri" w:hAnsi="Calibri" w:cs="Times New Roman"/>
    </w:rPr>
  </w:style>
  <w:style w:type="paragraph" w:styleId="Footer">
    <w:name w:val="footer"/>
    <w:basedOn w:val="Normal"/>
    <w:link w:val="FooterChar"/>
    <w:uiPriority w:val="99"/>
    <w:unhideWhenUsed/>
    <w:rsid w:val="001858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185834"/>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13002048">
      <w:bodyDiv w:val="1"/>
      <w:marLeft w:val="0"/>
      <w:marRight w:val="0"/>
      <w:marTop w:val="0"/>
      <w:marBottom w:val="0"/>
      <w:divBdr>
        <w:top w:val="none" w:sz="0" w:space="0" w:color="auto"/>
        <w:left w:val="none" w:sz="0" w:space="0" w:color="auto"/>
        <w:bottom w:val="none" w:sz="0" w:space="0" w:color="auto"/>
        <w:right w:val="none" w:sz="0" w:space="0" w:color="auto"/>
      </w:divBdr>
      <w:divsChild>
        <w:div w:id="99449915">
          <w:marLeft w:val="0"/>
          <w:marRight w:val="0"/>
          <w:marTop w:val="0"/>
          <w:marBottom w:val="0"/>
          <w:divBdr>
            <w:top w:val="none" w:sz="0" w:space="0" w:color="auto"/>
            <w:left w:val="none" w:sz="0" w:space="0" w:color="auto"/>
            <w:bottom w:val="none" w:sz="0" w:space="0" w:color="auto"/>
            <w:right w:val="none" w:sz="0" w:space="0" w:color="auto"/>
          </w:divBdr>
        </w:div>
        <w:div w:id="47068524">
          <w:marLeft w:val="0"/>
          <w:marRight w:val="0"/>
          <w:marTop w:val="0"/>
          <w:marBottom w:val="0"/>
          <w:divBdr>
            <w:top w:val="none" w:sz="0" w:space="0" w:color="auto"/>
            <w:left w:val="none" w:sz="0" w:space="0" w:color="auto"/>
            <w:bottom w:val="none" w:sz="0" w:space="0" w:color="auto"/>
            <w:right w:val="none" w:sz="0" w:space="0" w:color="auto"/>
          </w:divBdr>
        </w:div>
        <w:div w:id="88503717">
          <w:marLeft w:val="0"/>
          <w:marRight w:val="0"/>
          <w:marTop w:val="0"/>
          <w:marBottom w:val="0"/>
          <w:divBdr>
            <w:top w:val="none" w:sz="0" w:space="0" w:color="auto"/>
            <w:left w:val="none" w:sz="0" w:space="0" w:color="auto"/>
            <w:bottom w:val="none" w:sz="0" w:space="0" w:color="auto"/>
            <w:right w:val="none" w:sz="0" w:space="0" w:color="auto"/>
          </w:divBdr>
        </w:div>
        <w:div w:id="1981422007">
          <w:marLeft w:val="0"/>
          <w:marRight w:val="0"/>
          <w:marTop w:val="0"/>
          <w:marBottom w:val="0"/>
          <w:divBdr>
            <w:top w:val="none" w:sz="0" w:space="0" w:color="auto"/>
            <w:left w:val="none" w:sz="0" w:space="0" w:color="auto"/>
            <w:bottom w:val="none" w:sz="0" w:space="0" w:color="auto"/>
            <w:right w:val="none" w:sz="0" w:space="0" w:color="auto"/>
          </w:divBdr>
        </w:div>
        <w:div w:id="1681000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382</TotalTime>
  <Pages>8</Pages>
  <Words>1681</Words>
  <Characters>9584</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nyawo</dc:creator>
  <cp:keywords/>
  <dc:description/>
  <cp:lastModifiedBy>thomas nyawo</cp:lastModifiedBy>
  <cp:revision>31</cp:revision>
  <dcterms:created xsi:type="dcterms:W3CDTF">2020-02-24T06:46:00Z</dcterms:created>
  <dcterms:modified xsi:type="dcterms:W3CDTF">2020-04-01T09:15:00Z</dcterms:modified>
</cp:coreProperties>
</file>